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89B" w:rsidRPr="00B403EE" w:rsidRDefault="0011289B" w:rsidP="0011289B">
      <w:pPr>
        <w:spacing w:after="0" w:line="240" w:lineRule="auto"/>
        <w:ind w:left="7788"/>
        <w:jc w:val="center"/>
        <w:rPr>
          <w:rFonts w:ascii="PT Astra Serif" w:hAnsi="PT Astra Serif"/>
          <w:color w:val="FF0000"/>
          <w:sz w:val="28"/>
          <w:szCs w:val="28"/>
        </w:rPr>
      </w:pPr>
      <w:r w:rsidRPr="00B403EE">
        <w:rPr>
          <w:rFonts w:ascii="PT Astra Serif" w:hAnsi="PT Astra Serif"/>
          <w:color w:val="FF0000"/>
          <w:sz w:val="28"/>
          <w:szCs w:val="28"/>
        </w:rPr>
        <w:t>Проект</w:t>
      </w:r>
    </w:p>
    <w:p w:rsidR="001C4098" w:rsidRDefault="001C4098" w:rsidP="00112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1289B" w:rsidRPr="0011289B" w:rsidRDefault="0011289B" w:rsidP="00112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1289B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11289B" w:rsidRPr="0011289B" w:rsidRDefault="0011289B" w:rsidP="001128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11289B" w:rsidRPr="0011289B" w:rsidRDefault="0011289B" w:rsidP="001128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1289B">
        <w:rPr>
          <w:rFonts w:ascii="PT Astra Serif" w:hAnsi="PT Astra Serif"/>
          <w:b/>
          <w:sz w:val="28"/>
          <w:szCs w:val="28"/>
        </w:rPr>
        <w:t>ПОСТАНОВЛЕНИЕ</w:t>
      </w:r>
    </w:p>
    <w:p w:rsidR="0011289B" w:rsidRPr="0011289B" w:rsidRDefault="0011289B" w:rsidP="001128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11289B" w:rsidRPr="0011289B" w:rsidRDefault="0011289B" w:rsidP="0011289B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11289B" w:rsidRPr="0011289B" w:rsidRDefault="0011289B" w:rsidP="0011289B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CE4B22" w:rsidRDefault="00CE4B22" w:rsidP="00CE4B22">
      <w:pPr>
        <w:pStyle w:val="ConsPlusTitle"/>
        <w:rPr>
          <w:rFonts w:ascii="PT Astra Serif" w:hAnsi="PT Astra Serif"/>
        </w:rPr>
      </w:pPr>
    </w:p>
    <w:p w:rsidR="00A90814" w:rsidRDefault="00A90814" w:rsidP="00CE4B22">
      <w:pPr>
        <w:pStyle w:val="ConsPlusTitle"/>
        <w:rPr>
          <w:rFonts w:ascii="PT Astra Serif" w:hAnsi="PT Astra Serif"/>
        </w:rPr>
      </w:pPr>
    </w:p>
    <w:p w:rsidR="00A90814" w:rsidRDefault="00A90814" w:rsidP="00CE4B22">
      <w:pPr>
        <w:pStyle w:val="ConsPlusTitle"/>
        <w:rPr>
          <w:rFonts w:ascii="PT Astra Serif" w:hAnsi="PT Astra Serif"/>
        </w:rPr>
      </w:pPr>
    </w:p>
    <w:p w:rsidR="00A90814" w:rsidRDefault="00A90814" w:rsidP="00CE4B22">
      <w:pPr>
        <w:pStyle w:val="ConsPlusTitle"/>
        <w:rPr>
          <w:rFonts w:ascii="PT Astra Serif" w:hAnsi="PT Astra Serif"/>
        </w:rPr>
      </w:pPr>
    </w:p>
    <w:p w:rsidR="00CE4B22" w:rsidRPr="00A86642" w:rsidRDefault="00CE4427" w:rsidP="00CE4B22">
      <w:pPr>
        <w:pStyle w:val="ConsPlusTitle"/>
        <w:rPr>
          <w:rFonts w:ascii="PT Astra Serif" w:hAnsi="PT Astra Serif"/>
        </w:rPr>
      </w:pPr>
      <w:r>
        <w:rPr>
          <w:rFonts w:ascii="PT Astra Serif" w:hAnsi="PT Astra Serif"/>
        </w:rPr>
        <w:t xml:space="preserve">О внесении изменения в </w:t>
      </w:r>
      <w:r w:rsidR="00CE4B22" w:rsidRPr="00A86642">
        <w:rPr>
          <w:rFonts w:ascii="PT Astra Serif" w:hAnsi="PT Astra Serif"/>
        </w:rPr>
        <w:t xml:space="preserve">постановление </w:t>
      </w:r>
    </w:p>
    <w:p w:rsidR="00CE4B22" w:rsidRPr="00A86642" w:rsidRDefault="00CE4B22" w:rsidP="00CE4B22">
      <w:pPr>
        <w:pStyle w:val="ConsPlusTitle"/>
        <w:rPr>
          <w:rFonts w:ascii="PT Astra Serif" w:hAnsi="PT Astra Serif"/>
        </w:rPr>
      </w:pPr>
      <w:r w:rsidRPr="00A86642">
        <w:rPr>
          <w:rFonts w:ascii="PT Astra Serif" w:hAnsi="PT Astra Serif"/>
        </w:rPr>
        <w:t xml:space="preserve">Правительства Саратовской области </w:t>
      </w:r>
    </w:p>
    <w:p w:rsidR="00CE4B22" w:rsidRPr="00A86642" w:rsidRDefault="00CE4B22" w:rsidP="00CE4B22">
      <w:pPr>
        <w:pStyle w:val="ConsPlusTitle"/>
        <w:rPr>
          <w:rFonts w:ascii="PT Astra Serif" w:hAnsi="PT Astra Serif"/>
        </w:rPr>
      </w:pPr>
      <w:r w:rsidRPr="00A86642">
        <w:rPr>
          <w:rFonts w:ascii="PT Astra Serif" w:hAnsi="PT Astra Serif"/>
        </w:rPr>
        <w:t xml:space="preserve">от </w:t>
      </w:r>
      <w:r w:rsidR="00A86642" w:rsidRPr="00A86642">
        <w:rPr>
          <w:rFonts w:ascii="PT Astra Serif" w:hAnsi="PT Astra Serif"/>
        </w:rPr>
        <w:t>24</w:t>
      </w:r>
      <w:r w:rsidRPr="00A86642">
        <w:rPr>
          <w:rFonts w:ascii="PT Astra Serif" w:hAnsi="PT Astra Serif"/>
        </w:rPr>
        <w:t xml:space="preserve"> </w:t>
      </w:r>
      <w:r w:rsidR="00A86642" w:rsidRPr="00A86642">
        <w:rPr>
          <w:rFonts w:ascii="PT Astra Serif" w:hAnsi="PT Astra Serif"/>
        </w:rPr>
        <w:t>января</w:t>
      </w:r>
      <w:r w:rsidRPr="00A86642">
        <w:rPr>
          <w:rFonts w:ascii="PT Astra Serif" w:hAnsi="PT Astra Serif"/>
        </w:rPr>
        <w:t xml:space="preserve"> 20</w:t>
      </w:r>
      <w:r w:rsidR="00A86642" w:rsidRPr="00A86642">
        <w:rPr>
          <w:rFonts w:ascii="PT Astra Serif" w:hAnsi="PT Astra Serif"/>
        </w:rPr>
        <w:t>24</w:t>
      </w:r>
      <w:r w:rsidRPr="00A86642">
        <w:rPr>
          <w:rFonts w:ascii="PT Astra Serif" w:hAnsi="PT Astra Serif"/>
        </w:rPr>
        <w:t xml:space="preserve"> года № </w:t>
      </w:r>
      <w:r w:rsidR="00A86642" w:rsidRPr="00A86642">
        <w:rPr>
          <w:rFonts w:ascii="PT Astra Serif" w:hAnsi="PT Astra Serif"/>
        </w:rPr>
        <w:t>42</w:t>
      </w:r>
      <w:r w:rsidRPr="00A86642">
        <w:rPr>
          <w:rFonts w:ascii="PT Astra Serif" w:hAnsi="PT Astra Serif"/>
        </w:rPr>
        <w:t>-П</w:t>
      </w:r>
    </w:p>
    <w:p w:rsidR="001C4098" w:rsidRDefault="001C4098" w:rsidP="00CE4B22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C4098" w:rsidRDefault="001C4098" w:rsidP="00CE4B22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CE4B22" w:rsidRPr="00A86642" w:rsidRDefault="00CE4B22" w:rsidP="0056126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86642">
        <w:rPr>
          <w:rFonts w:ascii="PT Astra Serif" w:hAnsi="PT Astra Serif" w:cs="Times New Roman"/>
          <w:sz w:val="28"/>
          <w:szCs w:val="28"/>
        </w:rPr>
        <w:t xml:space="preserve">На основании </w:t>
      </w:r>
      <w:hyperlink r:id="rId8" w:history="1">
        <w:r w:rsidRPr="00A86642">
          <w:rPr>
            <w:rFonts w:ascii="PT Astra Serif" w:hAnsi="PT Astra Serif" w:cs="Times New Roman"/>
            <w:sz w:val="28"/>
            <w:szCs w:val="28"/>
          </w:rPr>
          <w:t>Устава</w:t>
        </w:r>
      </w:hyperlink>
      <w:r w:rsidRPr="00A86642">
        <w:rPr>
          <w:rFonts w:ascii="PT Astra Serif" w:hAnsi="PT Astra Serif" w:cs="Times New Roman"/>
          <w:sz w:val="28"/>
          <w:szCs w:val="28"/>
        </w:rPr>
        <w:t xml:space="preserve"> (Основного Закона) Саратовской области Правительство Саратовской области </w:t>
      </w:r>
      <w:r w:rsidRPr="00A86642">
        <w:rPr>
          <w:rFonts w:ascii="PT Astra Serif" w:hAnsi="PT Astra Serif" w:cs="Times New Roman"/>
          <w:b/>
          <w:sz w:val="28"/>
          <w:szCs w:val="28"/>
        </w:rPr>
        <w:t>ПОСТАНОВЛЯЕТ:</w:t>
      </w:r>
    </w:p>
    <w:p w:rsidR="001A04AF" w:rsidRPr="00A86642" w:rsidRDefault="001A2DCA" w:rsidP="0056126A">
      <w:pPr>
        <w:pStyle w:val="ConsPlusNormal"/>
        <w:ind w:firstLine="709"/>
        <w:jc w:val="both"/>
        <w:rPr>
          <w:rFonts w:ascii="PT Astra Serif" w:hAnsi="PT Astra Serif" w:cs="Times New Roman"/>
          <w:spacing w:val="-4"/>
          <w:sz w:val="28"/>
          <w:szCs w:val="28"/>
          <w:lang w:eastAsia="en-US"/>
        </w:rPr>
      </w:pPr>
      <w:r>
        <w:rPr>
          <w:rFonts w:ascii="PT Astra Serif" w:hAnsi="PT Astra Serif" w:cs="Times New Roman"/>
          <w:spacing w:val="-8"/>
          <w:sz w:val="28"/>
          <w:szCs w:val="28"/>
        </w:rPr>
        <w:t xml:space="preserve">1. Внести в </w:t>
      </w:r>
      <w:hyperlink r:id="rId9" w:history="1">
        <w:r w:rsidR="00CE4B22" w:rsidRPr="00A86642">
          <w:rPr>
            <w:rFonts w:ascii="PT Astra Serif" w:hAnsi="PT Astra Serif" w:cs="Times New Roman"/>
            <w:spacing w:val="-8"/>
            <w:sz w:val="28"/>
            <w:szCs w:val="28"/>
          </w:rPr>
          <w:t>постановление</w:t>
        </w:r>
      </w:hyperlink>
      <w:r w:rsidR="00A86642">
        <w:rPr>
          <w:rFonts w:ascii="PT Astra Serif" w:hAnsi="PT Astra Serif" w:cs="Times New Roman"/>
          <w:spacing w:val="-8"/>
          <w:sz w:val="28"/>
          <w:szCs w:val="28"/>
        </w:rPr>
        <w:t xml:space="preserve"> </w:t>
      </w:r>
      <w:r w:rsidR="00CE4B22" w:rsidRPr="00A86642">
        <w:rPr>
          <w:rFonts w:ascii="PT Astra Serif" w:hAnsi="PT Astra Serif" w:cs="Times New Roman"/>
          <w:spacing w:val="-8"/>
          <w:sz w:val="28"/>
          <w:szCs w:val="28"/>
        </w:rPr>
        <w:t>Прави</w:t>
      </w:r>
      <w:r w:rsidR="005D258E" w:rsidRPr="00A86642">
        <w:rPr>
          <w:rFonts w:ascii="PT Astra Serif" w:hAnsi="PT Astra Serif" w:cs="Times New Roman"/>
          <w:spacing w:val="-8"/>
          <w:sz w:val="28"/>
          <w:szCs w:val="28"/>
        </w:rPr>
        <w:t xml:space="preserve">тельства Саратовской области от                </w:t>
      </w:r>
      <w:r w:rsidR="00A86642" w:rsidRPr="00A86642">
        <w:rPr>
          <w:rFonts w:ascii="PT Astra Serif" w:hAnsi="PT Astra Serif"/>
          <w:spacing w:val="-12"/>
          <w:sz w:val="28"/>
          <w:szCs w:val="28"/>
        </w:rPr>
        <w:t>24 января</w:t>
      </w:r>
      <w:r w:rsidR="00A86642" w:rsidRPr="00A86642">
        <w:rPr>
          <w:rFonts w:ascii="PT Astra Serif" w:hAnsi="PT Astra Serif"/>
          <w:sz w:val="28"/>
          <w:szCs w:val="28"/>
        </w:rPr>
        <w:t xml:space="preserve"> 2024</w:t>
      </w:r>
      <w:r w:rsidR="005D258E" w:rsidRPr="00A86642">
        <w:rPr>
          <w:rFonts w:ascii="PT Astra Serif" w:hAnsi="PT Astra Serif"/>
          <w:sz w:val="28"/>
          <w:szCs w:val="28"/>
        </w:rPr>
        <w:t xml:space="preserve"> года № </w:t>
      </w:r>
      <w:r w:rsidR="00A86642" w:rsidRPr="00A86642">
        <w:rPr>
          <w:rFonts w:ascii="PT Astra Serif" w:hAnsi="PT Astra Serif"/>
          <w:sz w:val="28"/>
          <w:szCs w:val="28"/>
        </w:rPr>
        <w:t>42</w:t>
      </w:r>
      <w:r w:rsidR="005D258E" w:rsidRPr="00A86642">
        <w:rPr>
          <w:rFonts w:ascii="PT Astra Serif" w:hAnsi="PT Astra Serif"/>
          <w:sz w:val="28"/>
          <w:szCs w:val="28"/>
        </w:rPr>
        <w:t>-П «Об утверждении Положения</w:t>
      </w:r>
      <w:r w:rsidR="00A86642" w:rsidRPr="00A86642">
        <w:rPr>
          <w:rFonts w:ascii="PT Astra Serif" w:hAnsi="PT Astra Serif"/>
          <w:sz w:val="28"/>
          <w:szCs w:val="28"/>
        </w:rPr>
        <w:t xml:space="preserve"> о предоставлении субсидий из областного бюджета на поддержку приоритетных направлений агропромышленного комплекса</w:t>
      </w:r>
      <w:r w:rsidR="00CE4427">
        <w:rPr>
          <w:rFonts w:ascii="PT Astra Serif" w:hAnsi="PT Astra Serif"/>
          <w:sz w:val="28"/>
          <w:szCs w:val="28"/>
        </w:rPr>
        <w:t>»</w:t>
      </w:r>
      <w:r w:rsidR="005D258E" w:rsidRPr="00A86642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следующе</w:t>
      </w:r>
      <w:r w:rsidR="00CE4B22" w:rsidRPr="00A86642">
        <w:rPr>
          <w:rFonts w:ascii="PT Astra Serif" w:hAnsi="PT Astra Serif" w:cs="Times New Roman"/>
          <w:sz w:val="28"/>
          <w:szCs w:val="28"/>
        </w:rPr>
        <w:t xml:space="preserve">е </w:t>
      </w:r>
      <w:r>
        <w:rPr>
          <w:rFonts w:ascii="PT Astra Serif" w:hAnsi="PT Astra Serif" w:cs="Times New Roman"/>
          <w:spacing w:val="-4"/>
          <w:sz w:val="28"/>
          <w:szCs w:val="28"/>
          <w:lang w:eastAsia="en-US"/>
        </w:rPr>
        <w:t>изменение</w:t>
      </w:r>
      <w:r w:rsidR="00CE4427">
        <w:rPr>
          <w:rFonts w:ascii="PT Astra Serif" w:hAnsi="PT Astra Serif" w:cs="Times New Roman"/>
          <w:spacing w:val="-4"/>
          <w:sz w:val="28"/>
          <w:szCs w:val="28"/>
          <w:lang w:eastAsia="en-US"/>
        </w:rPr>
        <w:t>:</w:t>
      </w:r>
    </w:p>
    <w:p w:rsidR="001A2DCA" w:rsidRPr="000D15B8" w:rsidRDefault="001A2DCA" w:rsidP="001A2DCA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Положение</w:t>
      </w:r>
      <w:r w:rsidR="005D258E" w:rsidRPr="00A86642">
        <w:rPr>
          <w:rFonts w:ascii="PT Astra Serif" w:hAnsi="PT Astra Serif"/>
          <w:sz w:val="28"/>
          <w:szCs w:val="28"/>
          <w:lang w:eastAsia="en-US"/>
        </w:rPr>
        <w:t xml:space="preserve"> о</w:t>
      </w:r>
      <w:r w:rsidR="00A86642" w:rsidRPr="00A86642">
        <w:rPr>
          <w:rFonts w:ascii="PT Astra Serif" w:hAnsi="PT Astra Serif"/>
          <w:sz w:val="28"/>
          <w:szCs w:val="28"/>
          <w:lang w:eastAsia="en-US"/>
        </w:rPr>
        <w:t xml:space="preserve"> </w:t>
      </w:r>
      <w:r w:rsidR="00A86642" w:rsidRPr="00A86642">
        <w:rPr>
          <w:rFonts w:ascii="PT Astra Serif" w:hAnsi="PT Astra Serif"/>
          <w:sz w:val="28"/>
          <w:szCs w:val="28"/>
        </w:rPr>
        <w:t>предоставлении субсидий из областного бюджета на поддержку приоритетных направлений агропромышленного комплекса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изложить в </w:t>
      </w:r>
      <w:r w:rsidRPr="000D15B8">
        <w:rPr>
          <w:rFonts w:ascii="Times New Roman" w:hAnsi="Times New Roman"/>
          <w:sz w:val="28"/>
          <w:szCs w:val="28"/>
          <w:lang w:eastAsia="en-US"/>
        </w:rPr>
        <w:t>редакции согласно приложению.</w:t>
      </w:r>
    </w:p>
    <w:p w:rsidR="006157CB" w:rsidRPr="00230C71" w:rsidRDefault="006157CB" w:rsidP="006157CB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Pr="00230C71">
        <w:rPr>
          <w:rFonts w:ascii="PT Astra Serif" w:hAnsi="PT Astra Serif"/>
          <w:sz w:val="28"/>
          <w:szCs w:val="28"/>
        </w:rPr>
        <w:t>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6157CB" w:rsidRPr="00230C71" w:rsidRDefault="006157CB" w:rsidP="006157CB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Pr="00230C71">
        <w:rPr>
          <w:rFonts w:ascii="PT Astra Serif" w:hAnsi="PT Astra Serif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CE4B22" w:rsidRPr="0011289B" w:rsidRDefault="00CE4B22" w:rsidP="00CE4B22">
      <w:pPr>
        <w:tabs>
          <w:tab w:val="left" w:pos="-3420"/>
          <w:tab w:val="left" w:pos="5850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:rsidR="0011289B" w:rsidRDefault="0011289B" w:rsidP="00CE4B22">
      <w:pPr>
        <w:tabs>
          <w:tab w:val="left" w:pos="-3420"/>
          <w:tab w:val="left" w:pos="5850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:rsidR="00A90814" w:rsidRDefault="00A90814" w:rsidP="00CE4B22">
      <w:pPr>
        <w:tabs>
          <w:tab w:val="left" w:pos="-3420"/>
          <w:tab w:val="left" w:pos="5850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:rsidR="00A90814" w:rsidRPr="0011289B" w:rsidRDefault="00A90814" w:rsidP="00CE4B22">
      <w:pPr>
        <w:tabs>
          <w:tab w:val="left" w:pos="-3420"/>
          <w:tab w:val="left" w:pos="5850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:rsidR="0011289B" w:rsidRPr="0011289B" w:rsidRDefault="0011289B" w:rsidP="00CE4B22">
      <w:pPr>
        <w:tabs>
          <w:tab w:val="left" w:pos="-3420"/>
          <w:tab w:val="left" w:pos="5850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11289B">
        <w:rPr>
          <w:rFonts w:ascii="PT Astra Serif" w:hAnsi="PT Astra Serif"/>
          <w:b/>
          <w:sz w:val="28"/>
          <w:szCs w:val="28"/>
        </w:rPr>
        <w:t>Г</w:t>
      </w:r>
      <w:r w:rsidR="00CE4B22" w:rsidRPr="0011289B">
        <w:rPr>
          <w:rFonts w:ascii="PT Astra Serif" w:hAnsi="PT Astra Serif"/>
          <w:b/>
          <w:sz w:val="28"/>
          <w:szCs w:val="28"/>
        </w:rPr>
        <w:t xml:space="preserve">убернатор </w:t>
      </w:r>
    </w:p>
    <w:p w:rsidR="00CE4B22" w:rsidRPr="0011289B" w:rsidRDefault="0011289B" w:rsidP="0011289B">
      <w:pPr>
        <w:tabs>
          <w:tab w:val="left" w:pos="-3420"/>
          <w:tab w:val="left" w:pos="5850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11289B">
        <w:rPr>
          <w:rFonts w:ascii="PT Astra Serif" w:hAnsi="PT Astra Serif"/>
          <w:b/>
          <w:sz w:val="28"/>
          <w:szCs w:val="28"/>
        </w:rPr>
        <w:t>Саратовской области</w:t>
      </w:r>
      <w:r w:rsidRPr="0011289B">
        <w:rPr>
          <w:rFonts w:ascii="PT Astra Serif" w:hAnsi="PT Astra Serif"/>
          <w:b/>
          <w:sz w:val="28"/>
          <w:szCs w:val="28"/>
        </w:rPr>
        <w:tab/>
      </w:r>
      <w:r w:rsidRPr="0011289B">
        <w:rPr>
          <w:rFonts w:ascii="PT Astra Serif" w:hAnsi="PT Astra Serif"/>
          <w:b/>
          <w:sz w:val="28"/>
          <w:szCs w:val="28"/>
        </w:rPr>
        <w:tab/>
      </w:r>
      <w:r w:rsidRPr="0011289B">
        <w:rPr>
          <w:rFonts w:ascii="PT Astra Serif" w:hAnsi="PT Astra Serif"/>
          <w:b/>
          <w:sz w:val="28"/>
          <w:szCs w:val="28"/>
        </w:rPr>
        <w:tab/>
        <w:t xml:space="preserve">       </w:t>
      </w:r>
      <w:r w:rsidR="00CE4B22" w:rsidRPr="0011289B">
        <w:rPr>
          <w:rFonts w:ascii="PT Astra Serif" w:hAnsi="PT Astra Serif"/>
          <w:b/>
          <w:bCs/>
          <w:sz w:val="28"/>
          <w:szCs w:val="28"/>
        </w:rPr>
        <w:t xml:space="preserve">Р.В. </w:t>
      </w:r>
      <w:proofErr w:type="spellStart"/>
      <w:r w:rsidR="00CE4B22" w:rsidRPr="0011289B">
        <w:rPr>
          <w:rFonts w:ascii="PT Astra Serif" w:hAnsi="PT Astra Serif"/>
          <w:b/>
          <w:bCs/>
          <w:sz w:val="28"/>
          <w:szCs w:val="28"/>
        </w:rPr>
        <w:t>Бусаргин</w:t>
      </w:r>
      <w:proofErr w:type="spellEnd"/>
    </w:p>
    <w:p w:rsidR="00CE4B22" w:rsidRPr="0011289B" w:rsidRDefault="00CE4B22" w:rsidP="00CE4B22">
      <w:pPr>
        <w:spacing w:after="0" w:line="240" w:lineRule="auto"/>
        <w:rPr>
          <w:rFonts w:ascii="PT Astra Serif" w:hAnsi="PT Astra Serif"/>
          <w:sz w:val="28"/>
          <w:szCs w:val="28"/>
        </w:rPr>
        <w:sectPr w:rsidR="00CE4B22" w:rsidRPr="0011289B" w:rsidSect="00961110">
          <w:headerReference w:type="default" r:id="rId10"/>
          <w:pgSz w:w="11906" w:h="16838"/>
          <w:pgMar w:top="567" w:right="850" w:bottom="709" w:left="1701" w:header="708" w:footer="708" w:gutter="0"/>
          <w:cols w:space="708"/>
          <w:titlePg/>
          <w:docGrid w:linePitch="360"/>
        </w:sectPr>
      </w:pPr>
    </w:p>
    <w:p w:rsidR="00254993" w:rsidRDefault="00254993" w:rsidP="00254993">
      <w:pPr>
        <w:pStyle w:val="ConsPlusNormal"/>
        <w:spacing w:line="235" w:lineRule="auto"/>
        <w:ind w:left="4820"/>
        <w:outlineLvl w:val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Приложение </w:t>
      </w:r>
    </w:p>
    <w:p w:rsidR="00254993" w:rsidRDefault="00254993" w:rsidP="00254993">
      <w:pPr>
        <w:pStyle w:val="ConsPlusNormal"/>
        <w:spacing w:line="235" w:lineRule="auto"/>
        <w:ind w:left="4820"/>
        <w:outlineLvl w:val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к Постановлению </w:t>
      </w:r>
      <w:r w:rsidRPr="00A60502">
        <w:rPr>
          <w:rFonts w:ascii="PT Astra Serif" w:hAnsi="PT Astra Serif"/>
          <w:sz w:val="28"/>
          <w:szCs w:val="28"/>
        </w:rPr>
        <w:t xml:space="preserve">Правительства </w:t>
      </w:r>
    </w:p>
    <w:p w:rsidR="00254993" w:rsidRPr="00A60502" w:rsidRDefault="00254993" w:rsidP="00254993">
      <w:pPr>
        <w:pStyle w:val="ConsPlusNormal"/>
        <w:spacing w:line="235" w:lineRule="auto"/>
        <w:ind w:left="4820"/>
        <w:rPr>
          <w:rFonts w:ascii="PT Astra Serif" w:hAnsi="PT Astra Serif"/>
          <w:sz w:val="28"/>
          <w:szCs w:val="28"/>
        </w:rPr>
      </w:pPr>
      <w:r w:rsidRPr="00A60502">
        <w:rPr>
          <w:rFonts w:ascii="PT Astra Serif" w:hAnsi="PT Astra Serif"/>
          <w:sz w:val="28"/>
          <w:szCs w:val="28"/>
        </w:rPr>
        <w:t>Саратовской области</w:t>
      </w:r>
    </w:p>
    <w:p w:rsidR="00254993" w:rsidRDefault="00254993" w:rsidP="00254993">
      <w:pPr>
        <w:pStyle w:val="ConsPlusNormal"/>
        <w:spacing w:line="235" w:lineRule="auto"/>
        <w:ind w:left="48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__ _____ 2025 года № __</w:t>
      </w:r>
    </w:p>
    <w:p w:rsidR="00254993" w:rsidRDefault="00254993" w:rsidP="00CE4427">
      <w:pPr>
        <w:pStyle w:val="ConsPlusNormal"/>
        <w:spacing w:line="235" w:lineRule="auto"/>
        <w:ind w:left="4820"/>
        <w:outlineLvl w:val="0"/>
        <w:rPr>
          <w:rFonts w:ascii="PT Astra Serif" w:hAnsi="PT Astra Serif"/>
          <w:sz w:val="28"/>
          <w:szCs w:val="28"/>
        </w:rPr>
      </w:pPr>
    </w:p>
    <w:p w:rsidR="00CE4427" w:rsidRPr="00A60502" w:rsidRDefault="00254993" w:rsidP="00CE4427">
      <w:pPr>
        <w:pStyle w:val="ConsPlusNormal"/>
        <w:spacing w:line="235" w:lineRule="auto"/>
        <w:ind w:left="4820"/>
        <w:outlineLvl w:val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CE4427" w:rsidRPr="00A60502">
        <w:rPr>
          <w:rFonts w:ascii="PT Astra Serif" w:hAnsi="PT Astra Serif"/>
          <w:sz w:val="28"/>
          <w:szCs w:val="28"/>
        </w:rPr>
        <w:t>УТВЕРЖДЕНО</w:t>
      </w:r>
    </w:p>
    <w:p w:rsidR="00CE4427" w:rsidRDefault="00CE4427" w:rsidP="00CE4427">
      <w:pPr>
        <w:pStyle w:val="ConsPlusNormal"/>
        <w:spacing w:line="235" w:lineRule="auto"/>
        <w:ind w:left="4820"/>
        <w:rPr>
          <w:rFonts w:ascii="PT Astra Serif" w:hAnsi="PT Astra Serif"/>
          <w:sz w:val="28"/>
          <w:szCs w:val="28"/>
        </w:rPr>
      </w:pPr>
      <w:r w:rsidRPr="00A60502">
        <w:rPr>
          <w:rFonts w:ascii="PT Astra Serif" w:hAnsi="PT Astra Serif"/>
          <w:sz w:val="28"/>
          <w:szCs w:val="28"/>
        </w:rPr>
        <w:t>постановлением</w:t>
      </w:r>
      <w:r>
        <w:rPr>
          <w:rFonts w:ascii="PT Astra Serif" w:hAnsi="PT Astra Serif"/>
          <w:sz w:val="28"/>
          <w:szCs w:val="28"/>
        </w:rPr>
        <w:t xml:space="preserve"> </w:t>
      </w:r>
      <w:r w:rsidRPr="00A60502">
        <w:rPr>
          <w:rFonts w:ascii="PT Astra Serif" w:hAnsi="PT Astra Serif"/>
          <w:sz w:val="28"/>
          <w:szCs w:val="28"/>
        </w:rPr>
        <w:t xml:space="preserve">Правительства </w:t>
      </w:r>
    </w:p>
    <w:p w:rsidR="00CE4427" w:rsidRPr="00A60502" w:rsidRDefault="00CE4427" w:rsidP="00CE4427">
      <w:pPr>
        <w:pStyle w:val="ConsPlusNormal"/>
        <w:spacing w:line="235" w:lineRule="auto"/>
        <w:ind w:left="4820"/>
        <w:rPr>
          <w:rFonts w:ascii="PT Astra Serif" w:hAnsi="PT Astra Serif"/>
          <w:sz w:val="28"/>
          <w:szCs w:val="28"/>
        </w:rPr>
      </w:pPr>
      <w:r w:rsidRPr="00A60502">
        <w:rPr>
          <w:rFonts w:ascii="PT Astra Serif" w:hAnsi="PT Astra Serif"/>
          <w:sz w:val="28"/>
          <w:szCs w:val="28"/>
        </w:rPr>
        <w:t>Саратовской области</w:t>
      </w:r>
    </w:p>
    <w:p w:rsidR="00CE4427" w:rsidRDefault="00CE4427" w:rsidP="00CE4427">
      <w:pPr>
        <w:pStyle w:val="ConsPlusNormal"/>
        <w:spacing w:line="235" w:lineRule="auto"/>
        <w:ind w:left="48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24 января 2024 года № 42-П</w:t>
      </w:r>
    </w:p>
    <w:p w:rsidR="00CE4427" w:rsidRDefault="00CE4427" w:rsidP="00CE4427">
      <w:pPr>
        <w:pStyle w:val="ConsPlusNormal"/>
        <w:spacing w:line="235" w:lineRule="auto"/>
        <w:ind w:left="4820"/>
        <w:jc w:val="both"/>
        <w:rPr>
          <w:rFonts w:ascii="PT Astra Serif" w:hAnsi="PT Astra Serif"/>
          <w:sz w:val="28"/>
          <w:szCs w:val="28"/>
        </w:rPr>
      </w:pPr>
    </w:p>
    <w:p w:rsidR="00CE4427" w:rsidRDefault="00CE4427" w:rsidP="00CE4427">
      <w:pPr>
        <w:pStyle w:val="ConsPlusNormal"/>
        <w:spacing w:line="235" w:lineRule="auto"/>
        <w:ind w:left="4820"/>
        <w:jc w:val="both"/>
        <w:rPr>
          <w:rFonts w:ascii="PT Astra Serif" w:hAnsi="PT Astra Serif"/>
          <w:sz w:val="28"/>
          <w:szCs w:val="28"/>
        </w:rPr>
      </w:pPr>
    </w:p>
    <w:p w:rsidR="00CE4427" w:rsidRDefault="00CE4427" w:rsidP="00CE4427">
      <w:pPr>
        <w:pStyle w:val="ConsPlusNormal"/>
        <w:spacing w:line="235" w:lineRule="auto"/>
        <w:ind w:left="4820"/>
        <w:jc w:val="both"/>
        <w:rPr>
          <w:rFonts w:ascii="PT Astra Serif" w:hAnsi="PT Astra Serif"/>
          <w:sz w:val="28"/>
          <w:szCs w:val="28"/>
        </w:rPr>
      </w:pPr>
    </w:p>
    <w:p w:rsidR="00CE4427" w:rsidRPr="00A60502" w:rsidRDefault="00CE4427" w:rsidP="00CE4427">
      <w:pPr>
        <w:pStyle w:val="ConsPlusTitle"/>
        <w:spacing w:line="235" w:lineRule="auto"/>
        <w:jc w:val="center"/>
      </w:pPr>
      <w:r w:rsidRPr="00A60502">
        <w:t>Положение</w:t>
      </w:r>
    </w:p>
    <w:p w:rsidR="00CE4427" w:rsidRPr="00A60502" w:rsidRDefault="00CE4427" w:rsidP="00CE4427">
      <w:pPr>
        <w:pStyle w:val="ConsPlusTitle"/>
        <w:spacing w:line="235" w:lineRule="auto"/>
        <w:jc w:val="center"/>
      </w:pPr>
      <w:r w:rsidRPr="00A60502">
        <w:t>о предоставлении субсидий из областного бюджета</w:t>
      </w:r>
      <w:r>
        <w:t xml:space="preserve"> </w:t>
      </w:r>
      <w:r w:rsidRPr="00A60502">
        <w:t>на поддержку приоритетных направлений агропромышленного комплекса</w:t>
      </w:r>
    </w:p>
    <w:p w:rsidR="00CE4427" w:rsidRDefault="00CE4427" w:rsidP="00CE4427">
      <w:pPr>
        <w:pStyle w:val="ConsPlusNormal"/>
        <w:spacing w:line="235" w:lineRule="auto"/>
        <w:ind w:left="4820"/>
        <w:jc w:val="both"/>
        <w:rPr>
          <w:rFonts w:ascii="PT Astra Serif" w:hAnsi="PT Astra Serif"/>
          <w:sz w:val="28"/>
          <w:szCs w:val="28"/>
        </w:rPr>
      </w:pPr>
    </w:p>
    <w:p w:rsidR="00CE4427" w:rsidRPr="007E0D7C" w:rsidRDefault="00CE4427" w:rsidP="007E0D7C">
      <w:pPr>
        <w:pStyle w:val="ConsPlusNormal"/>
        <w:spacing w:line="235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12"/>
          <w:sz w:val="28"/>
          <w:szCs w:val="28"/>
        </w:rPr>
        <w:t>1. Настоящее Положение определяет условия, цели и порядок предоставления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(и возврата субсидий) из областного бюджета получателям субсидий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на поддержку приоритетных направлений агропромышленного комплекса (далее – субсидия</w:t>
      </w:r>
      <w:r w:rsidRPr="00B403EE">
        <w:rPr>
          <w:rFonts w:ascii="PT Astra Serif" w:hAnsi="PT Astra Serif"/>
          <w:sz w:val="28"/>
          <w:szCs w:val="28"/>
        </w:rPr>
        <w:t>), категории и критерии отбора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получателей субсидии.</w:t>
      </w:r>
    </w:p>
    <w:p w:rsidR="00CE4427" w:rsidRPr="007E0D7C" w:rsidRDefault="00CE4427" w:rsidP="007E0D7C">
      <w:pPr>
        <w:pStyle w:val="ConsPlusNormal"/>
        <w:spacing w:line="235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Субсидии предоставляются на возмещение части затрат, понесенных 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получателями субсидий в текущем финансовом году и (или) предшествующем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финансовом году.</w:t>
      </w:r>
    </w:p>
    <w:p w:rsidR="00CE4427" w:rsidRPr="007E0D7C" w:rsidRDefault="00CE4427" w:rsidP="007E0D7C">
      <w:pPr>
        <w:pStyle w:val="ConsPlusNormal"/>
        <w:spacing w:line="235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Для получателей субсидии, использующих право на освобождение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от исполнения обязанностей налогоплательщика, связанных с исчислением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и уплатой налога на добавленную стоимость, возмещение части затрат осуществляется исходя из суммы расходов на приобретение товаров (работ, услуг), включая сумму налога на добавленную стоимость.</w:t>
      </w:r>
    </w:p>
    <w:p w:rsidR="00CE4427" w:rsidRPr="007E0D7C" w:rsidRDefault="00CE4427" w:rsidP="007E0D7C">
      <w:pPr>
        <w:spacing w:after="0" w:line="235" w:lineRule="auto"/>
        <w:ind w:firstLine="708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Предоставление субсидии осуществляется министерством сельского хозяйства области (далее – министерство) в рамках регионального проекта 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«Развитие отраслей и техническая модернизация агропромышленного комплекса»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области», утвержденной постановлением Правительства Саратовской области от 29 декабря 2018 года № 750-П,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в пределах бюджетных ассигнований, предусмотренных законом области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об 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областном бюджете на</w:t>
      </w:r>
      <w:proofErr w:type="gramEnd"/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 xml:space="preserve"> соответствующий финансовый год и плановый период,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и утвержденных в установленном порядке лимитов бюджетных обязательств.</w:t>
      </w:r>
    </w:p>
    <w:p w:rsidR="00CE4427" w:rsidRPr="007E0D7C" w:rsidRDefault="00CE4427" w:rsidP="007E0D7C">
      <w:pPr>
        <w:pStyle w:val="ConsPlusNormal"/>
        <w:spacing w:line="235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6"/>
          <w:sz w:val="28"/>
          <w:szCs w:val="28"/>
        </w:rPr>
        <w:t>Получатели субсидии определяются по результатам отбора, проводимого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министерством в порядке, установленном настоящим Положением.</w:t>
      </w:r>
    </w:p>
    <w:p w:rsidR="00CE4427" w:rsidRPr="007E0D7C" w:rsidRDefault="00CE4427" w:rsidP="007E0D7C">
      <w:pPr>
        <w:pStyle w:val="ConsPlusNormal"/>
        <w:spacing w:line="235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Способом проведения отбора является запрос предложений.</w:t>
      </w:r>
    </w:p>
    <w:p w:rsidR="00CE4427" w:rsidRPr="007E0D7C" w:rsidRDefault="00CE4427" w:rsidP="007E0D7C">
      <w:pPr>
        <w:pStyle w:val="ConsPlusNormal"/>
        <w:spacing w:line="235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Информация о субсидии размещается на едином портале бюджетной системы Российской Федерации в информационно-телекоммуникационной сети Интернет (далее соответственно – сеть Интернет, единый портал)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(в разделе единого портала) в порядке, установленном Министерством финансов Российской Федерации.</w:t>
      </w:r>
    </w:p>
    <w:p w:rsidR="00CE4427" w:rsidRPr="007E0D7C" w:rsidRDefault="00CE4427" w:rsidP="007E0D7C">
      <w:pPr>
        <w:pStyle w:val="ConsPlusNormal"/>
        <w:spacing w:line="235" w:lineRule="auto"/>
        <w:ind w:firstLine="709"/>
        <w:jc w:val="both"/>
        <w:rPr>
          <w:rFonts w:ascii="PT Astra Serif" w:hAnsi="PT Astra Serif"/>
          <w:color w:val="000000" w:themeColor="text1"/>
          <w:spacing w:val="-8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lastRenderedPageBreak/>
        <w:t>2. Используемые в настоящем Положении понятия означают следующее:</w:t>
      </w:r>
    </w:p>
    <w:p w:rsidR="00CE4427" w:rsidRPr="007E0D7C" w:rsidRDefault="006B08CE" w:rsidP="007E0D7C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а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) 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«многолетние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насаждения»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–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насаждения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семечковых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,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косточковых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,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орехоплодных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,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субтропических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,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ягодных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культур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(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далее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–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плодовые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и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ягодные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культуры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),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насаждения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хмеля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,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а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также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питомники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плодовых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и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ягодных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культу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р и питомники хмеля;</w:t>
      </w:r>
    </w:p>
    <w:p w:rsidR="00CE4427" w:rsidRPr="007E0D7C" w:rsidRDefault="006B08CE" w:rsidP="007E0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7E0D7C">
        <w:rPr>
          <w:rFonts w:ascii="PT Astra Serif" w:eastAsiaTheme="minorHAnsi" w:hAnsi="PT Astra Serif"/>
          <w:sz w:val="28"/>
          <w:szCs w:val="28"/>
        </w:rPr>
        <w:t>б</w:t>
      </w:r>
      <w:r w:rsidR="00CE4427" w:rsidRPr="007E0D7C">
        <w:rPr>
          <w:rFonts w:ascii="PT Astra Serif" w:eastAsiaTheme="minorHAnsi" w:hAnsi="PT Astra Serif"/>
          <w:sz w:val="28"/>
          <w:szCs w:val="28"/>
        </w:rPr>
        <w:t xml:space="preserve">) «научные и образовательные организации» – научные организации, </w:t>
      </w:r>
      <w:r w:rsidR="00CE4427" w:rsidRPr="007E0D7C">
        <w:rPr>
          <w:rFonts w:ascii="PT Astra Serif" w:eastAsiaTheme="minorHAnsi" w:hAnsi="PT Astra Serif"/>
          <w:spacing w:val="-6"/>
          <w:sz w:val="28"/>
          <w:szCs w:val="28"/>
        </w:rPr>
        <w:t>профессиональные образовательные организации, образовательные организации</w:t>
      </w:r>
      <w:r w:rsidR="00CE4427" w:rsidRPr="007E0D7C">
        <w:rPr>
          <w:rFonts w:ascii="PT Astra Serif" w:eastAsiaTheme="minorHAnsi" w:hAnsi="PT Astra Serif"/>
          <w:sz w:val="28"/>
          <w:szCs w:val="28"/>
        </w:rPr>
        <w:t xml:space="preserve"> высшего образования, которые в процессе научной, научно-технической </w:t>
      </w:r>
      <w:r w:rsidR="00CE4427" w:rsidRPr="007E0D7C">
        <w:rPr>
          <w:rFonts w:ascii="PT Astra Serif" w:eastAsiaTheme="minorHAnsi" w:hAnsi="PT Astra Serif"/>
          <w:sz w:val="28"/>
          <w:szCs w:val="28"/>
        </w:rPr>
        <w:br/>
        <w:t xml:space="preserve">и (или) образовательной деятельности осуществляют производство сельскохозяйственной продукции, ее первичную и последующую </w:t>
      </w:r>
      <w:r w:rsidR="00CE4427" w:rsidRPr="007E0D7C">
        <w:rPr>
          <w:rFonts w:ascii="PT Astra Serif" w:eastAsiaTheme="minorHAnsi" w:hAnsi="PT Astra Serif"/>
          <w:spacing w:val="-4"/>
          <w:sz w:val="28"/>
          <w:szCs w:val="28"/>
        </w:rPr>
        <w:t>(промышленную) переработку в соответствии с перечнем, указанным в части 1</w:t>
      </w:r>
      <w:r w:rsidR="00CE4427" w:rsidRPr="007E0D7C">
        <w:rPr>
          <w:rFonts w:ascii="PT Astra Serif" w:eastAsiaTheme="minorHAnsi" w:hAnsi="PT Astra Serif"/>
          <w:sz w:val="28"/>
          <w:szCs w:val="28"/>
        </w:rPr>
        <w:t xml:space="preserve"> статьи 3 Федерального закона «О развитии сельского хозяйства»;</w:t>
      </w:r>
    </w:p>
    <w:p w:rsidR="006B08CE" w:rsidRPr="007E0D7C" w:rsidRDefault="006B08CE" w:rsidP="007E0D7C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в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) 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«питомник»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–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многолетние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насажд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ения, в том числе маточные насаждения плодовых и ягодных культур, возделываемые в целях получения посадочного материала;</w:t>
      </w:r>
    </w:p>
    <w:p w:rsidR="00406052" w:rsidRDefault="006B08CE" w:rsidP="00406052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proofErr w:type="gramStart"/>
      <w:r w:rsidRPr="007E0D7C">
        <w:rPr>
          <w:rFonts w:ascii="PT Astra Serif" w:eastAsia="Times New Roman" w:hAnsi="PT Astra Serif"/>
          <w:sz w:val="28"/>
          <w:szCs w:val="28"/>
        </w:rPr>
        <w:t>г</w:t>
      </w:r>
      <w:r w:rsidR="00CE4427" w:rsidRPr="007E0D7C">
        <w:rPr>
          <w:rFonts w:ascii="PT Astra Serif" w:eastAsia="Times New Roman" w:hAnsi="PT Astra Serif"/>
          <w:sz w:val="28"/>
          <w:szCs w:val="28"/>
        </w:rPr>
        <w:t xml:space="preserve">) «покупатели семян, произведенных в рамках Федеральной научно-технической программы» – юридические лица, зарегистрированные в едином </w:t>
      </w:r>
      <w:r w:rsidR="00CE4427" w:rsidRPr="007E0D7C">
        <w:rPr>
          <w:rFonts w:ascii="PT Astra Serif" w:eastAsia="Times New Roman" w:hAnsi="PT Astra Serif"/>
          <w:spacing w:val="-8"/>
          <w:sz w:val="28"/>
          <w:szCs w:val="28"/>
        </w:rPr>
        <w:t>государственном реестре юридических лиц, физические лица, зарегистрированные</w:t>
      </w:r>
      <w:r w:rsidR="00CE4427" w:rsidRPr="007E0D7C">
        <w:rPr>
          <w:rFonts w:ascii="PT Astra Serif" w:eastAsia="Times New Roman" w:hAnsi="PT Astra Serif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/>
          <w:spacing w:val="-8"/>
          <w:sz w:val="28"/>
          <w:szCs w:val="28"/>
        </w:rPr>
        <w:t>в установленном порядке и осуществляющие предпринимательскую деятельность</w:t>
      </w:r>
      <w:r w:rsidR="00CE4427" w:rsidRPr="007E0D7C">
        <w:rPr>
          <w:rFonts w:ascii="PT Astra Serif" w:eastAsia="Times New Roman" w:hAnsi="PT Astra Serif"/>
          <w:sz w:val="28"/>
          <w:szCs w:val="28"/>
        </w:rPr>
        <w:t xml:space="preserve"> без образования юридического лица, соответствующие требованиям, установленным статьей 3 Федерального закона «О развитии сельского хозяйства», и (или) организации и индивидуальные предприниматели, осуществляющие первичную и (или) последующую (промышленную) переработку сельскохозяйственной продукции в соответствии</w:t>
      </w:r>
      <w:proofErr w:type="gramEnd"/>
      <w:r w:rsidR="00CE4427" w:rsidRPr="007E0D7C">
        <w:rPr>
          <w:rFonts w:ascii="PT Astra Serif" w:eastAsia="Times New Roman" w:hAnsi="PT Astra Serif"/>
          <w:sz w:val="28"/>
          <w:szCs w:val="28"/>
        </w:rPr>
        <w:t xml:space="preserve"> </w:t>
      </w:r>
      <w:proofErr w:type="gramStart"/>
      <w:r w:rsidR="00CE4427" w:rsidRPr="007E0D7C">
        <w:rPr>
          <w:rFonts w:ascii="PT Astra Serif" w:eastAsia="Times New Roman" w:hAnsi="PT Astra Serif"/>
          <w:sz w:val="28"/>
          <w:szCs w:val="28"/>
        </w:rPr>
        <w:t xml:space="preserve">с перечнем, указанным в части 1 статьи 3 Федерального закона «О развитии сельского хозяйства», которые приобрели семена, произведенные в рамках Федеральной научно-технической программы развития сельского хозяйства </w:t>
      </w:r>
      <w:r w:rsidR="00CE4427" w:rsidRPr="007E0D7C">
        <w:rPr>
          <w:rFonts w:ascii="PT Astra Serif" w:eastAsia="Times New Roman" w:hAnsi="PT Astra Serif"/>
          <w:spacing w:val="-6"/>
          <w:sz w:val="28"/>
          <w:szCs w:val="28"/>
        </w:rPr>
        <w:t>на 2017-2030 годы, утвержденной постановлением Правительства Российской</w:t>
      </w:r>
      <w:r w:rsidR="00CE4427" w:rsidRPr="007E0D7C">
        <w:rPr>
          <w:rFonts w:ascii="PT Astra Serif" w:eastAsia="Times New Roman" w:hAnsi="PT Astra Serif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/>
          <w:spacing w:val="-8"/>
          <w:sz w:val="28"/>
          <w:szCs w:val="28"/>
        </w:rPr>
        <w:t>Федерации от 25 августа 2017 года № 996 «Об утверждении Федеральной научно-</w:t>
      </w:r>
      <w:r w:rsidR="00CE4427" w:rsidRPr="007E0D7C">
        <w:rPr>
          <w:rFonts w:ascii="PT Astra Serif" w:eastAsia="Times New Roman" w:hAnsi="PT Astra Serif"/>
          <w:sz w:val="28"/>
          <w:szCs w:val="28"/>
        </w:rPr>
        <w:t>технической программы развития сельского хозяйства на 2017-2030 годы», (далее – Федеральная научно-техническая программа);</w:t>
      </w:r>
      <w:proofErr w:type="gramEnd"/>
    </w:p>
    <w:p w:rsidR="00CE4427" w:rsidRPr="00406052" w:rsidRDefault="006B08CE" w:rsidP="00406052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д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) «сад интенсивного типа» – сады семечковые, косточковые 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  <w:t xml:space="preserve">с соблюдением </w:t>
      </w:r>
      <w:proofErr w:type="spellStart"/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сорто</w:t>
      </w:r>
      <w:proofErr w:type="spellEnd"/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-подвойных комбинаций и с плотностью посадки 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  <w:t>от 800 растений на 1 гектар и более.</w:t>
      </w:r>
    </w:p>
    <w:p w:rsidR="00CE4427" w:rsidRPr="007E0D7C" w:rsidRDefault="00CE4427" w:rsidP="007E0D7C">
      <w:pPr>
        <w:shd w:val="clear" w:color="auto" w:fill="FFFFFF"/>
        <w:spacing w:after="0" w:line="240" w:lineRule="auto"/>
        <w:ind w:firstLine="850"/>
        <w:jc w:val="both"/>
        <w:rPr>
          <w:rFonts w:ascii="PT Astra Serif" w:eastAsia="Times New Roman" w:hAnsi="PT Astra Serif"/>
          <w:color w:val="000000" w:themeColor="text1"/>
          <w:spacing w:val="-10"/>
          <w:sz w:val="28"/>
          <w:szCs w:val="28"/>
        </w:rPr>
      </w:pPr>
      <w:r w:rsidRPr="00B403EE">
        <w:rPr>
          <w:rFonts w:ascii="PT Astra Serif" w:hAnsi="PT Astra Serif"/>
          <w:spacing w:val="-10"/>
          <w:sz w:val="28"/>
          <w:szCs w:val="28"/>
        </w:rPr>
        <w:t>3. </w:t>
      </w:r>
      <w:r w:rsidRPr="00B403EE">
        <w:rPr>
          <w:rFonts w:ascii="PT Astra Serif" w:eastAsia="Times New Roman" w:hAnsi="PT Astra Serif"/>
          <w:spacing w:val="-10"/>
          <w:sz w:val="28"/>
          <w:szCs w:val="28"/>
        </w:rPr>
        <w:t>Субсидии</w:t>
      </w:r>
      <w:r w:rsidRPr="007E0D7C">
        <w:rPr>
          <w:rFonts w:ascii="PT Astra Serif" w:eastAsia="Times New Roman" w:hAnsi="PT Astra Serif"/>
          <w:color w:val="000000" w:themeColor="text1"/>
          <w:spacing w:val="-10"/>
          <w:sz w:val="28"/>
          <w:szCs w:val="28"/>
        </w:rPr>
        <w:t xml:space="preserve"> предоставляются по следующим приоритетным направлениям:</w:t>
      </w:r>
    </w:p>
    <w:p w:rsidR="00CE4427" w:rsidRPr="007E0D7C" w:rsidRDefault="00BA6C33" w:rsidP="007E0D7C">
      <w:pPr>
        <w:shd w:val="clear" w:color="auto" w:fill="FFFFFF"/>
        <w:spacing w:after="0" w:line="230" w:lineRule="auto"/>
        <w:ind w:firstLine="851"/>
        <w:jc w:val="both"/>
        <w:rPr>
          <w:rFonts w:ascii="PT Astra Serif" w:eastAsia="Times New Roman" w:hAnsi="PT Astra Serif"/>
          <w:color w:val="000000" w:themeColor="text1"/>
          <w:spacing w:val="-8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а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) на поддержку элитного семеноводства и (или) на приобретение </w:t>
      </w:r>
      <w:r w:rsidR="00CE4427" w:rsidRPr="007E0D7C">
        <w:rPr>
          <w:rFonts w:ascii="PT Astra Serif" w:eastAsia="Times New Roman" w:hAnsi="PT Astra Serif"/>
          <w:color w:val="000000" w:themeColor="text1"/>
          <w:spacing w:val="-8"/>
          <w:sz w:val="28"/>
          <w:szCs w:val="28"/>
        </w:rPr>
        <w:t>семян, произведенных в рамках Федеральной научно-технической программы: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851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по ставке на 1 гектар посевной площади, засеянной элитными семенами, под сельскохозяйственными культурами, за исключением посевной площади, занятой оригинальным и элитным семенным картофелем и (или) семенными посевами овощных культур;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851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в виде компенсации не более 70 процентов затрат на приобретение семян (исходя из стоимости, не превышающей предельную стоимость реализации таких </w:t>
      </w:r>
      <w:r w:rsidRPr="00B403EE">
        <w:rPr>
          <w:rFonts w:ascii="PT Astra Serif" w:eastAsia="Times New Roman" w:hAnsi="PT Astra Serif"/>
          <w:sz w:val="28"/>
          <w:szCs w:val="28"/>
        </w:rPr>
        <w:t xml:space="preserve">семян </w:t>
      </w:r>
      <w:r w:rsidR="00081F14" w:rsidRPr="00B403EE">
        <w:rPr>
          <w:rFonts w:ascii="PT Astra Serif" w:eastAsia="Times New Roman" w:hAnsi="PT Astra Serif"/>
          <w:sz w:val="28"/>
          <w:szCs w:val="28"/>
        </w:rPr>
        <w:t>в размере 13 398</w:t>
      </w:r>
      <w:r w:rsidRPr="00B403EE">
        <w:rPr>
          <w:rFonts w:ascii="PT Astra Serif" w:eastAsia="Times New Roman" w:hAnsi="PT Astra Serif"/>
          <w:sz w:val="28"/>
          <w:szCs w:val="28"/>
        </w:rPr>
        <w:t xml:space="preserve"> рублей за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1 посевную единицу),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lastRenderedPageBreak/>
        <w:t xml:space="preserve">произведенных в рамках Федеральной научно-технической программы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  <w:t>(за исключением семян картофеля и овощных культур);</w:t>
      </w:r>
    </w:p>
    <w:p w:rsidR="00CE4427" w:rsidRPr="007E0D7C" w:rsidRDefault="00BA6C33" w:rsidP="007E0D7C">
      <w:pPr>
        <w:shd w:val="clear" w:color="auto" w:fill="FFFFFF"/>
        <w:spacing w:after="0" w:line="230" w:lineRule="auto"/>
        <w:ind w:firstLine="851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pacing w:val="-8"/>
          <w:sz w:val="28"/>
          <w:szCs w:val="28"/>
        </w:rPr>
        <w:t>б</w:t>
      </w:r>
      <w:r w:rsidR="00CE4427" w:rsidRPr="007E0D7C">
        <w:rPr>
          <w:rFonts w:ascii="PT Astra Serif" w:eastAsia="Times New Roman" w:hAnsi="PT Astra Serif"/>
          <w:color w:val="000000" w:themeColor="text1"/>
          <w:spacing w:val="-8"/>
          <w:sz w:val="28"/>
          <w:szCs w:val="28"/>
        </w:rPr>
        <w:t>) на поддержку производства продукции плодово-ягодных насаждений,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/>
          <w:color w:val="000000" w:themeColor="text1"/>
          <w:spacing w:val="-10"/>
          <w:sz w:val="28"/>
          <w:szCs w:val="28"/>
        </w:rPr>
        <w:t>включая посадочный материал, закладку и уход за многолетними насаждениями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(кроме виноградников), включая питомники: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851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proofErr w:type="gramStart"/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по ставке на 1 гектар площади закладки многолетних насаждений (кроме виноградников) и (или) площади </w:t>
      </w:r>
      <w:proofErr w:type="spellStart"/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уходных</w:t>
      </w:r>
      <w:proofErr w:type="spellEnd"/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работ за многолетними насаждениями (до вступления в товарное плодоношение, но не более 3 лет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</w:r>
      <w:r w:rsidRPr="007E0D7C">
        <w:rPr>
          <w:rFonts w:ascii="PT Astra Serif" w:eastAsia="Times New Roman" w:hAnsi="PT Astra Serif"/>
          <w:color w:val="000000" w:themeColor="text1"/>
          <w:spacing w:val="-10"/>
          <w:sz w:val="28"/>
          <w:szCs w:val="28"/>
        </w:rPr>
        <w:t>с момента закладки для садов интенсивного типа), включая питомники, в том числе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на установку шпалеры и (или) противоградовой сетки (включая стоимость шпалеры и (или) стоимость противоградовой сетки) и (или) раскорчевку выбывших</w:t>
      </w:r>
      <w:proofErr w:type="gramEnd"/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из эксплуатации многолетних насаждений (в возрасте 20 лет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  <w:t>и более начиная с года закладки при услов</w:t>
      </w:r>
      <w:r w:rsidR="00B403EE">
        <w:rPr>
          <w:rFonts w:ascii="PT Astra Serif" w:eastAsia="Times New Roman" w:hAnsi="PT Astra Serif"/>
          <w:color w:val="000000" w:themeColor="text1"/>
          <w:sz w:val="28"/>
          <w:szCs w:val="28"/>
        </w:rPr>
        <w:t>ии наличия у получателей субсидии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проекта на закладку многолетних насаждений на раскорчеванной площади). 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851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bookmarkStart w:id="0" w:name="P74"/>
      <w:bookmarkEnd w:id="0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4. Субсидии </w:t>
      </w:r>
      <w:bookmarkStart w:id="1" w:name="P75"/>
      <w:bookmarkEnd w:id="1"/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по приоритетным направлениям, указанным в пункте 3 </w:t>
      </w:r>
      <w:r w:rsidRPr="007E0D7C">
        <w:rPr>
          <w:rFonts w:ascii="PT Astra Serif" w:eastAsia="Times New Roman" w:hAnsi="PT Astra Serif"/>
          <w:color w:val="000000" w:themeColor="text1"/>
          <w:spacing w:val="-8"/>
          <w:sz w:val="28"/>
          <w:szCs w:val="28"/>
        </w:rPr>
        <w:t>настоящего Положения, предоставляются следующим категориям получателей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субсидии: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851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сельскохозяйственным товаропроизводителям (за исключением граждан, ведущих личное подсобное хозяйство, и сельскохозяйственных кредитных потребительских кооперативов);</w:t>
      </w:r>
    </w:p>
    <w:p w:rsidR="00511E6C" w:rsidRPr="007E0D7C" w:rsidRDefault="00CE4427" w:rsidP="007E0D7C">
      <w:pPr>
        <w:shd w:val="clear" w:color="auto" w:fill="FFFFFF"/>
        <w:spacing w:after="0" w:line="230" w:lineRule="auto"/>
        <w:ind w:firstLine="851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Theme="minorHAnsi" w:hAnsi="PT Astra Serif" w:cs="PT Astra Serif"/>
          <w:color w:val="000000" w:themeColor="text1"/>
          <w:sz w:val="28"/>
          <w:szCs w:val="28"/>
        </w:rPr>
        <w:t>научным и образовательным организациям</w:t>
      </w:r>
      <w:r w:rsidR="00511E6C" w:rsidRPr="007E0D7C">
        <w:rPr>
          <w:rFonts w:ascii="PT Astra Serif" w:eastAsiaTheme="minorHAnsi" w:hAnsi="PT Astra Serif" w:cs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– по направлению, указанному в п</w:t>
      </w:r>
      <w:r w:rsidR="00511E6C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одпункте «б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» пункта 3 настоящего Положения;</w:t>
      </w:r>
    </w:p>
    <w:p w:rsidR="00511E6C" w:rsidRPr="007E0D7C" w:rsidRDefault="00511E6C" w:rsidP="007E0D7C">
      <w:pPr>
        <w:shd w:val="clear" w:color="auto" w:fill="FFFFFF"/>
        <w:spacing w:after="0" w:line="230" w:lineRule="auto"/>
        <w:ind w:firstLine="851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proofErr w:type="gramStart"/>
      <w:r w:rsidRPr="007E0D7C">
        <w:rPr>
          <w:rFonts w:ascii="PT Astra Serif" w:eastAsiaTheme="minorHAnsi" w:hAnsi="PT Astra Serif" w:cs="PT Astra Serif"/>
          <w:sz w:val="28"/>
          <w:szCs w:val="28"/>
        </w:rPr>
        <w:t>организациям и индивидуальным предпринимателям</w:t>
      </w:r>
      <w:r w:rsidR="001E3F2F" w:rsidRPr="007E0D7C">
        <w:rPr>
          <w:rFonts w:ascii="PT Astra Serif" w:eastAsiaTheme="minorHAnsi" w:hAnsi="PT Astra Serif" w:cs="PT Astra Serif"/>
          <w:sz w:val="28"/>
          <w:szCs w:val="28"/>
        </w:rPr>
        <w:t>, осуществляющим</w:t>
      </w:r>
      <w:r w:rsidRPr="007E0D7C">
        <w:rPr>
          <w:rFonts w:ascii="PT Astra Serif" w:eastAsiaTheme="minorHAnsi" w:hAnsi="PT Astra Serif" w:cs="PT Astra Serif"/>
          <w:sz w:val="28"/>
          <w:szCs w:val="28"/>
        </w:rPr>
        <w:t xml:space="preserve"> производство, первичную и (или) последующую (промышленную) переработку сельскохозяйственной продукции, - по направлению, указанному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в подпункте «б» пункта 3 </w:t>
      </w:r>
      <w:r w:rsidRPr="007E0D7C">
        <w:rPr>
          <w:rFonts w:ascii="PT Astra Serif" w:eastAsiaTheme="minorHAnsi" w:hAnsi="PT Astra Serif" w:cs="PT Astra Serif"/>
          <w:sz w:val="28"/>
          <w:szCs w:val="28"/>
        </w:rPr>
        <w:t>настоящего Положения;</w:t>
      </w:r>
      <w:proofErr w:type="gramEnd"/>
    </w:p>
    <w:p w:rsidR="00406052" w:rsidRDefault="00CE4427" w:rsidP="00406052">
      <w:pPr>
        <w:shd w:val="clear" w:color="auto" w:fill="FFFFFF"/>
        <w:spacing w:after="0" w:line="240" w:lineRule="auto"/>
        <w:ind w:firstLine="850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покупателям семян, произведенных в рамках Федеральной научно-технической программы, – по направлению, указанно</w:t>
      </w:r>
      <w:r w:rsidR="001E3F2F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му в абзаце третьем подпункта «а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» пункта 3 настоящего Положения.</w:t>
      </w:r>
    </w:p>
    <w:p w:rsidR="00CE4427" w:rsidRPr="007E0D7C" w:rsidRDefault="00CE4427" w:rsidP="00406052">
      <w:pPr>
        <w:shd w:val="clear" w:color="auto" w:fill="FFFFFF"/>
        <w:spacing w:after="0" w:line="240" w:lineRule="auto"/>
        <w:ind w:firstLine="850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5. В целях определения получателя субсидии министерство в день, предшествующий дню начала приема заявок, размещает объявление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о проведении отбора на едином портале с указанием: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сроков проведения отбора; 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даты начала подачи и окончания приема заявок участников отбора,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при этом дата окончания приема заявок не может быть ранее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10-го календарного дня, следующего за днем размещения объявления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о проведении отбора;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6"/>
          <w:sz w:val="28"/>
          <w:szCs w:val="28"/>
        </w:rPr>
        <w:t>наименования, места нахождения, почтового адреса, адреса электронной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почты министерства;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результата предоставления субсидии;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доменного имени и (или) указателей страниц государственной информационной системы в сети Интернет;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требований к участникам отбора и к перечню документов, представляемых участниками отбора для подтверждения их соответствия указанным требованиям;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lastRenderedPageBreak/>
        <w:t>категории и (или) критериев отбора;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6"/>
          <w:sz w:val="28"/>
          <w:szCs w:val="28"/>
        </w:rPr>
        <w:t>порядка подачи участником отбора заявок и требований, предъявляемых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к форме и содержанию заявок;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порядка отзыва заявок, порядка их возврата, </w:t>
      </w: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>определяющего</w:t>
      </w:r>
      <w:proofErr w:type="gramEnd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в том числе</w:t>
      </w:r>
      <w:r w:rsidR="00521903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основания для возврата заявок, порядка внесения изменений в заявки;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правил рассмотрения и оценки заявок;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порядка возврата заявок на доработку;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  <w:shd w:val="clear" w:color="auto" w:fill="8C8C8C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порядка отклонения заявок, а также информации об основаниях их отклонения;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объема распределяемой субсидии в рамках отбора, порядка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расчета размера субсидии, правил распределения субсидии по результатам отбора;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срока, в течение которого победитель отбора должен подписать соглашение о предоставлении субсидии;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условий признания победителя отбора </w:t>
      </w: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>уклонившимся</w:t>
      </w:r>
      <w:proofErr w:type="gramEnd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от заключения соглашения о предоставлении субсидии;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bookmarkStart w:id="2" w:name="Par101"/>
      <w:bookmarkEnd w:id="2"/>
      <w:r w:rsidRPr="007E0D7C">
        <w:rPr>
          <w:rFonts w:ascii="PT Astra Serif" w:hAnsi="PT Astra Serif"/>
          <w:color w:val="000000" w:themeColor="text1"/>
          <w:sz w:val="28"/>
          <w:szCs w:val="28"/>
        </w:rPr>
        <w:t>сроков размещения протокола подведения итогов отбора (документа об итогах проведения отбора) на едином портале.</w:t>
      </w:r>
    </w:p>
    <w:p w:rsidR="0044203F" w:rsidRPr="007E0D7C" w:rsidRDefault="0044203F" w:rsidP="007E0D7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>Внесение изменений в объявление о проведении отбора осуществляется не позднее наступления даты окончания приема заявок с соблюдением следующих условий:</w:t>
      </w:r>
    </w:p>
    <w:p w:rsidR="0044203F" w:rsidRPr="007E0D7C" w:rsidRDefault="0044203F" w:rsidP="007E0D7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 xml:space="preserve">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</w:t>
      </w:r>
      <w:r w:rsidR="00D63A72" w:rsidRPr="007E0D7C">
        <w:rPr>
          <w:rFonts w:ascii="PT Astra Serif" w:hAnsi="PT Astra Serif"/>
          <w:sz w:val="28"/>
          <w:szCs w:val="28"/>
        </w:rPr>
        <w:t>не менее 3 календарных дней</w:t>
      </w:r>
      <w:r w:rsidRPr="007E0D7C">
        <w:rPr>
          <w:rFonts w:ascii="PT Astra Serif" w:hAnsi="PT Astra Serif"/>
          <w:sz w:val="28"/>
          <w:szCs w:val="28"/>
        </w:rPr>
        <w:t>;</w:t>
      </w:r>
    </w:p>
    <w:p w:rsidR="0044203F" w:rsidRPr="007E0D7C" w:rsidRDefault="0044203F" w:rsidP="007E0D7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>при внесении изменений в объявление о проведении отбора получателей субсидий изменение способа отбора получателей субсидий не допускается;</w:t>
      </w:r>
    </w:p>
    <w:p w:rsidR="0044203F" w:rsidRPr="007E0D7C" w:rsidRDefault="0044203F" w:rsidP="007E0D7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>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положение, предусматривающее право участников отбора получателей субсидий внести изменения в заявки;</w:t>
      </w:r>
    </w:p>
    <w:p w:rsidR="0044203F" w:rsidRPr="007E0D7C" w:rsidRDefault="0044203F" w:rsidP="007E0D7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>участники отбора, подавшие заявку, уведомляются о внесении изменений в объявление о проведении отбора не позднее дня, следующего за днем внесения изменений в объявление о проведении отбора</w:t>
      </w:r>
      <w:r w:rsidR="00D63A72" w:rsidRPr="007E0D7C">
        <w:rPr>
          <w:rFonts w:ascii="PT Astra Serif" w:hAnsi="PT Astra Serif"/>
          <w:sz w:val="28"/>
          <w:szCs w:val="28"/>
        </w:rPr>
        <w:t>, с использованием системы «Электронный бюджет».</w:t>
      </w:r>
    </w:p>
    <w:p w:rsidR="00CE4427" w:rsidRPr="007E0D7C" w:rsidRDefault="00CE4427" w:rsidP="007E0D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Theme="minorHAnsi" w:hAnsi="PT Astra Serif" w:cs="Arial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6. </w:t>
      </w:r>
      <w:r w:rsidR="00926D30" w:rsidRPr="007E0D7C">
        <w:rPr>
          <w:rFonts w:ascii="PT Astra Serif" w:eastAsiaTheme="minorHAnsi" w:hAnsi="PT Astra Serif" w:cs="Arial"/>
          <w:sz w:val="28"/>
          <w:szCs w:val="28"/>
        </w:rPr>
        <w:t>Участник отбора должен соответствова</w:t>
      </w:r>
      <w:r w:rsidR="002C51F8">
        <w:rPr>
          <w:rFonts w:ascii="PT Astra Serif" w:eastAsiaTheme="minorHAnsi" w:hAnsi="PT Astra Serif" w:cs="Arial"/>
          <w:sz w:val="28"/>
          <w:szCs w:val="28"/>
        </w:rPr>
        <w:t>ть следующим требованиям на даты</w:t>
      </w:r>
      <w:r w:rsidR="00926D30" w:rsidRPr="007E0D7C">
        <w:rPr>
          <w:rFonts w:ascii="PT Astra Serif" w:eastAsiaTheme="minorHAnsi" w:hAnsi="PT Astra Serif" w:cs="Arial"/>
          <w:sz w:val="28"/>
          <w:szCs w:val="28"/>
        </w:rPr>
        <w:t xml:space="preserve"> </w:t>
      </w:r>
      <w:r w:rsidR="002C51F8">
        <w:rPr>
          <w:rFonts w:ascii="PT Astra Serif" w:eastAsiaTheme="minorHAnsi" w:hAnsi="PT Astra Serif" w:cs="Arial"/>
          <w:sz w:val="28"/>
          <w:szCs w:val="28"/>
        </w:rPr>
        <w:t xml:space="preserve">рассмотрения </w:t>
      </w:r>
      <w:r w:rsidR="00926D30" w:rsidRPr="007E0D7C">
        <w:rPr>
          <w:rFonts w:ascii="PT Astra Serif" w:eastAsiaTheme="minorHAnsi" w:hAnsi="PT Astra Serif" w:cs="Arial"/>
          <w:sz w:val="28"/>
          <w:szCs w:val="28"/>
        </w:rPr>
        <w:t>заявки</w:t>
      </w:r>
      <w:r w:rsidR="002C51F8">
        <w:rPr>
          <w:rFonts w:ascii="PT Astra Serif" w:eastAsiaTheme="minorHAnsi" w:hAnsi="PT Astra Serif" w:cs="Arial"/>
          <w:sz w:val="28"/>
          <w:szCs w:val="28"/>
        </w:rPr>
        <w:t xml:space="preserve"> и </w:t>
      </w:r>
      <w:r w:rsidR="00CB1C35">
        <w:rPr>
          <w:rFonts w:ascii="PT Astra Serif" w:eastAsiaTheme="minorHAnsi" w:hAnsi="PT Astra Serif" w:cs="Arial"/>
          <w:sz w:val="28"/>
          <w:szCs w:val="28"/>
        </w:rPr>
        <w:t>заключения соглашения о предоставлении субсидии (далее – соглашение)</w:t>
      </w:r>
      <w:r w:rsidR="00926D30" w:rsidRPr="007E0D7C">
        <w:rPr>
          <w:rFonts w:ascii="PT Astra Serif" w:eastAsiaTheme="minorHAnsi" w:hAnsi="PT Astra Serif" w:cs="Arial"/>
          <w:sz w:val="28"/>
          <w:szCs w:val="28"/>
        </w:rPr>
        <w:t>:</w:t>
      </w:r>
    </w:p>
    <w:p w:rsidR="00CE4427" w:rsidRPr="007E0D7C" w:rsidRDefault="00CE4427" w:rsidP="007E0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7E0D7C">
        <w:rPr>
          <w:rFonts w:ascii="PT Astra Serif" w:hAnsi="PT Astra Serif"/>
          <w:sz w:val="28"/>
          <w:szCs w:val="28"/>
        </w:rPr>
        <w:t xml:space="preserve">участник отбора не является иностранным юридическим лицом, в том числе местом регистрации которого является государство или территория, </w:t>
      </w:r>
      <w:r w:rsidRPr="007E0D7C">
        <w:rPr>
          <w:rFonts w:ascii="PT Astra Serif" w:hAnsi="PT Astra Serif"/>
          <w:spacing w:val="-8"/>
          <w:sz w:val="28"/>
          <w:szCs w:val="28"/>
        </w:rPr>
        <w:lastRenderedPageBreak/>
        <w:t>включенные в утвержденный Министерством финансов Российской Федерации</w:t>
      </w:r>
      <w:r w:rsidRPr="007E0D7C">
        <w:rPr>
          <w:rFonts w:ascii="PT Astra Serif" w:hAnsi="PT Astra Serif"/>
          <w:sz w:val="28"/>
          <w:szCs w:val="28"/>
        </w:rPr>
        <w:t xml:space="preserve"> перечень государств и территорий, используемых для промежуточного (офшорного) владения активами в Российской Федерации (далее – офшорные </w:t>
      </w:r>
      <w:r w:rsidRPr="007E0D7C">
        <w:rPr>
          <w:rFonts w:ascii="PT Astra Serif" w:hAnsi="PT Astra Serif"/>
          <w:spacing w:val="-8"/>
          <w:sz w:val="28"/>
          <w:szCs w:val="28"/>
        </w:rPr>
        <w:t>компании), а также российским юридическим лицом, в уставном (складочном)</w:t>
      </w:r>
      <w:r w:rsidRPr="007E0D7C">
        <w:rPr>
          <w:rFonts w:ascii="PT Astra Serif" w:hAnsi="PT Astra Serif"/>
          <w:sz w:val="28"/>
          <w:szCs w:val="28"/>
        </w:rPr>
        <w:t xml:space="preserve"> капитале которого доля прямого или косвенного (через третьих лиц) участия офшорных компаний</w:t>
      </w:r>
      <w:proofErr w:type="gramEnd"/>
      <w:r w:rsidRPr="007E0D7C">
        <w:rPr>
          <w:rFonts w:ascii="PT Astra Serif" w:hAnsi="PT Astra Serif"/>
          <w:sz w:val="28"/>
          <w:szCs w:val="28"/>
        </w:rPr>
        <w:t xml:space="preserve"> в совокупности превышает 25 процентов (если иное </w:t>
      </w:r>
      <w:r w:rsidRPr="007E0D7C">
        <w:rPr>
          <w:rFonts w:ascii="PT Astra Serif" w:hAnsi="PT Astra Serif"/>
          <w:sz w:val="28"/>
          <w:szCs w:val="28"/>
        </w:rPr>
        <w:br/>
        <w:t xml:space="preserve">не предусмотрено законодательством Российской Федерации). </w:t>
      </w:r>
      <w:proofErr w:type="gramStart"/>
      <w:r w:rsidRPr="007E0D7C">
        <w:rPr>
          <w:rFonts w:ascii="PT Astra Serif" w:hAnsi="PT Astra Serif"/>
          <w:sz w:val="28"/>
          <w:szCs w:val="28"/>
        </w:rPr>
        <w:t>При расчете доли участи</w:t>
      </w:r>
      <w:r w:rsidR="001973AC" w:rsidRPr="007E0D7C">
        <w:rPr>
          <w:rFonts w:ascii="PT Astra Serif" w:hAnsi="PT Astra Serif"/>
          <w:sz w:val="28"/>
          <w:szCs w:val="28"/>
        </w:rPr>
        <w:t>я офшорных компаний в капитале р</w:t>
      </w:r>
      <w:r w:rsidRPr="007E0D7C">
        <w:rPr>
          <w:rFonts w:ascii="PT Astra Serif" w:hAnsi="PT Astra Serif"/>
          <w:sz w:val="28"/>
          <w:szCs w:val="28"/>
        </w:rPr>
        <w:t xml:space="preserve">оссийских юридических лиц не учитывается прямое и (или) косвенное участие офшорных компаний </w:t>
      </w:r>
      <w:r w:rsidRPr="007E0D7C">
        <w:rPr>
          <w:rFonts w:ascii="PT Astra Serif" w:hAnsi="PT Astra Serif"/>
          <w:sz w:val="28"/>
          <w:szCs w:val="28"/>
        </w:rPr>
        <w:br/>
        <w:t xml:space="preserve">в капитале публичных акционерных обществ (в том числе со статусом международной компании), акции которых обращаются на организованных торгах в Российской Федерации, </w:t>
      </w:r>
      <w:r w:rsidR="001973AC" w:rsidRPr="007E0D7C">
        <w:rPr>
          <w:rFonts w:ascii="PT Astra Serif" w:hAnsi="PT Astra Serif"/>
          <w:sz w:val="28"/>
          <w:szCs w:val="28"/>
        </w:rPr>
        <w:t xml:space="preserve">а также косвенное участие </w:t>
      </w:r>
      <w:r w:rsidRPr="007E0D7C">
        <w:rPr>
          <w:rFonts w:ascii="PT Astra Serif" w:hAnsi="PT Astra Serif"/>
          <w:sz w:val="28"/>
          <w:szCs w:val="28"/>
        </w:rPr>
        <w:t>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7E0D7C">
        <w:rPr>
          <w:rFonts w:ascii="PT Astra Serif" w:hAnsi="PT Astra Serif"/>
          <w:sz w:val="28"/>
          <w:szCs w:val="28"/>
        </w:rPr>
        <w:t xml:space="preserve"> акционерных обществ;</w:t>
      </w:r>
    </w:p>
    <w:p w:rsidR="00CE4427" w:rsidRPr="007E0D7C" w:rsidRDefault="00CE4427" w:rsidP="007E0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 xml:space="preserve">участник отбора не находится в перечне организаций и физических лиц, в отношении которых имеются сведения об их причастности </w:t>
      </w:r>
      <w:r w:rsidRPr="007E0D7C">
        <w:rPr>
          <w:rFonts w:ascii="PT Astra Serif" w:hAnsi="PT Astra Serif"/>
          <w:sz w:val="28"/>
          <w:szCs w:val="28"/>
        </w:rPr>
        <w:br/>
        <w:t>к экстремистской деятельности или терроризму;</w:t>
      </w:r>
    </w:p>
    <w:p w:rsidR="00CE4427" w:rsidRPr="007E0D7C" w:rsidRDefault="00CE4427" w:rsidP="007E0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7E0D7C">
        <w:rPr>
          <w:rFonts w:ascii="PT Astra Serif" w:hAnsi="PT Astra Serif"/>
          <w:sz w:val="28"/>
          <w:szCs w:val="28"/>
        </w:rPr>
        <w:t xml:space="preserve">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</w:t>
      </w:r>
      <w:r w:rsidRPr="007E0D7C">
        <w:rPr>
          <w:rFonts w:ascii="PT Astra Serif" w:hAnsi="PT Astra Serif"/>
          <w:sz w:val="28"/>
          <w:szCs w:val="28"/>
        </w:rPr>
        <w:br/>
        <w:t xml:space="preserve">с распространением оружия массового уничтожения; </w:t>
      </w:r>
      <w:proofErr w:type="gramEnd"/>
    </w:p>
    <w:p w:rsidR="00CE4427" w:rsidRPr="007E0D7C" w:rsidRDefault="00CE4427" w:rsidP="007E0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 xml:space="preserve">участник отбора не </w:t>
      </w:r>
      <w:r w:rsidR="001973AC" w:rsidRPr="007E0D7C">
        <w:rPr>
          <w:rFonts w:ascii="PT Astra Serif" w:hAnsi="PT Astra Serif"/>
          <w:sz w:val="28"/>
          <w:szCs w:val="28"/>
        </w:rPr>
        <w:t xml:space="preserve">получает средства из </w:t>
      </w:r>
      <w:r w:rsidR="00CB1C35">
        <w:rPr>
          <w:rFonts w:ascii="PT Astra Serif" w:hAnsi="PT Astra Serif"/>
          <w:sz w:val="28"/>
          <w:szCs w:val="28"/>
        </w:rPr>
        <w:t xml:space="preserve">областного </w:t>
      </w:r>
      <w:r w:rsidRPr="007E0D7C">
        <w:rPr>
          <w:rFonts w:ascii="PT Astra Serif" w:hAnsi="PT Astra Serif"/>
          <w:sz w:val="28"/>
          <w:szCs w:val="28"/>
        </w:rPr>
        <w:t>бюджета</w:t>
      </w:r>
      <w:r w:rsidR="00CB1C35">
        <w:rPr>
          <w:rFonts w:ascii="PT Astra Serif" w:hAnsi="PT Astra Serif"/>
          <w:sz w:val="28"/>
          <w:szCs w:val="28"/>
        </w:rPr>
        <w:t xml:space="preserve"> </w:t>
      </w:r>
      <w:r w:rsidRPr="007E0D7C">
        <w:rPr>
          <w:rFonts w:ascii="PT Astra Serif" w:hAnsi="PT Astra Serif"/>
          <w:sz w:val="28"/>
          <w:szCs w:val="28"/>
        </w:rPr>
        <w:t xml:space="preserve">на основании иных нормативных правовых актов Саратовской области </w:t>
      </w:r>
      <w:r w:rsidRPr="007E0D7C">
        <w:rPr>
          <w:rFonts w:ascii="PT Astra Serif" w:hAnsi="PT Astra Serif"/>
          <w:sz w:val="28"/>
          <w:szCs w:val="28"/>
        </w:rPr>
        <w:br/>
        <w:t>на цели, указанные в пункте 3 настоящего Положения;</w:t>
      </w:r>
    </w:p>
    <w:p w:rsidR="00CE4427" w:rsidRPr="007E0D7C" w:rsidRDefault="00CE4427" w:rsidP="007E0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 xml:space="preserve">участник отбора не является иностранным агентом в соответствии </w:t>
      </w:r>
      <w:r w:rsidRPr="007E0D7C">
        <w:rPr>
          <w:rFonts w:ascii="PT Astra Serif" w:hAnsi="PT Astra Serif"/>
          <w:sz w:val="28"/>
          <w:szCs w:val="28"/>
        </w:rPr>
        <w:br/>
        <w:t xml:space="preserve">с Федеральным законом «О </w:t>
      </w:r>
      <w:proofErr w:type="gramStart"/>
      <w:r w:rsidRPr="007E0D7C">
        <w:rPr>
          <w:rFonts w:ascii="PT Astra Serif" w:hAnsi="PT Astra Serif"/>
          <w:sz w:val="28"/>
          <w:szCs w:val="28"/>
        </w:rPr>
        <w:t>контроле за</w:t>
      </w:r>
      <w:proofErr w:type="gramEnd"/>
      <w:r w:rsidRPr="007E0D7C">
        <w:rPr>
          <w:rFonts w:ascii="PT Astra Serif" w:hAnsi="PT Astra Serif"/>
          <w:sz w:val="28"/>
          <w:szCs w:val="28"/>
        </w:rPr>
        <w:t xml:space="preserve"> деятельностью лиц, находя</w:t>
      </w:r>
      <w:r w:rsidR="001973AC" w:rsidRPr="007E0D7C">
        <w:rPr>
          <w:rFonts w:ascii="PT Astra Serif" w:hAnsi="PT Astra Serif"/>
          <w:sz w:val="28"/>
          <w:szCs w:val="28"/>
        </w:rPr>
        <w:t>щихся под иностранным влиянием».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7. Субсидия предоставляется получателям субсидии: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а) по приоритетным направлениям, указанным в пункте 3 настоящего Положения:</w:t>
      </w:r>
    </w:p>
    <w:p w:rsidR="00045251" w:rsidRPr="007E0D7C" w:rsidRDefault="00895FAD" w:rsidP="007E0D7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 xml:space="preserve">при условии </w:t>
      </w:r>
      <w:r w:rsidR="00CE4427" w:rsidRPr="007E0D7C">
        <w:rPr>
          <w:rFonts w:ascii="PT Astra Serif" w:hAnsi="PT Astra Serif"/>
          <w:sz w:val="28"/>
          <w:szCs w:val="28"/>
        </w:rPr>
        <w:t xml:space="preserve">принятия получателем субсидии обязательств по достижению в году </w:t>
      </w:r>
      <w:proofErr w:type="gramStart"/>
      <w:r w:rsidR="00CE4427" w:rsidRPr="007E0D7C">
        <w:rPr>
          <w:rFonts w:ascii="PT Astra Serif" w:hAnsi="PT Astra Serif"/>
          <w:sz w:val="28"/>
          <w:szCs w:val="28"/>
        </w:rPr>
        <w:t>получения субсидии результатов исполь</w:t>
      </w:r>
      <w:r w:rsidRPr="007E0D7C">
        <w:rPr>
          <w:rFonts w:ascii="PT Astra Serif" w:hAnsi="PT Astra Serif"/>
          <w:sz w:val="28"/>
          <w:szCs w:val="28"/>
        </w:rPr>
        <w:t>зования субсидии</w:t>
      </w:r>
      <w:proofErr w:type="gramEnd"/>
      <w:r w:rsidRPr="007E0D7C">
        <w:rPr>
          <w:rFonts w:ascii="PT Astra Serif" w:hAnsi="PT Astra Serif"/>
          <w:sz w:val="28"/>
          <w:szCs w:val="28"/>
        </w:rPr>
        <w:t xml:space="preserve"> в соответствии </w:t>
      </w:r>
      <w:r w:rsidR="00CE4427" w:rsidRPr="007E0D7C">
        <w:rPr>
          <w:rFonts w:ascii="PT Astra Serif" w:hAnsi="PT Astra Serif"/>
          <w:sz w:val="28"/>
          <w:szCs w:val="28"/>
        </w:rPr>
        <w:t>с заключенным между министерством и получателем субсидии соглашением о предоставлении из областного бюджета субсидии (далее –</w:t>
      </w:r>
      <w:r w:rsidRPr="007E0D7C">
        <w:rPr>
          <w:rFonts w:ascii="PT Astra Serif" w:hAnsi="PT Astra Serif"/>
          <w:sz w:val="28"/>
          <w:szCs w:val="28"/>
        </w:rPr>
        <w:t xml:space="preserve"> соглашение </w:t>
      </w:r>
      <w:r w:rsidR="00CE4427" w:rsidRPr="007E0D7C">
        <w:rPr>
          <w:rFonts w:ascii="PT Astra Serif" w:hAnsi="PT Astra Serif"/>
          <w:sz w:val="28"/>
          <w:szCs w:val="28"/>
        </w:rPr>
        <w:t>о предоставлении субсидии);</w:t>
      </w:r>
    </w:p>
    <w:p w:rsidR="00045251" w:rsidRPr="007E0D7C" w:rsidRDefault="00895FAD" w:rsidP="007E0D7C">
      <w:pPr>
        <w:spacing w:after="0" w:line="240" w:lineRule="auto"/>
        <w:ind w:firstLine="709"/>
        <w:jc w:val="both"/>
        <w:rPr>
          <w:rFonts w:ascii="PT Astra Serif" w:hAnsi="PT Astra Serif"/>
          <w:color w:val="FF0000"/>
          <w:sz w:val="28"/>
          <w:szCs w:val="28"/>
        </w:rPr>
      </w:pP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>при условии</w:t>
      </w:r>
      <w:r w:rsidRPr="007E0D7C">
        <w:rPr>
          <w:rFonts w:ascii="PT Astra Serif" w:eastAsiaTheme="minorHAnsi" w:hAnsi="PT Astra Serif" w:cs="PT Astra Serif"/>
          <w:sz w:val="28"/>
          <w:szCs w:val="28"/>
        </w:rPr>
        <w:t xml:space="preserve"> </w:t>
      </w:r>
      <w:r w:rsidR="00045251" w:rsidRPr="007E0D7C">
        <w:rPr>
          <w:rFonts w:ascii="PT Astra Serif" w:eastAsiaTheme="minorHAnsi" w:hAnsi="PT Astra Serif" w:cs="PT Astra Serif"/>
          <w:sz w:val="28"/>
          <w:szCs w:val="28"/>
        </w:rPr>
        <w:t xml:space="preserve">отсутствия в году, предшествующем году получения субсидии, случаев привлечения к ответственности получателя субсидии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</w:t>
      </w:r>
      <w:hyperlink r:id="rId11" w:history="1">
        <w:r w:rsidR="00045251" w:rsidRPr="007E0D7C">
          <w:rPr>
            <w:rFonts w:ascii="PT Astra Serif" w:eastAsiaTheme="minorHAnsi" w:hAnsi="PT Astra Serif" w:cs="PT Astra Serif"/>
            <w:sz w:val="28"/>
            <w:szCs w:val="28"/>
          </w:rPr>
          <w:t>Правилами</w:t>
        </w:r>
      </w:hyperlink>
      <w:r w:rsidR="00045251" w:rsidRPr="007E0D7C">
        <w:rPr>
          <w:rFonts w:ascii="PT Astra Serif" w:eastAsiaTheme="minorHAnsi" w:hAnsi="PT Astra Serif" w:cs="PT Astra Serif"/>
          <w:sz w:val="28"/>
          <w:szCs w:val="28"/>
        </w:rPr>
        <w:t xml:space="preserve"> противопожарного режима в Российской Федерации, утвержденными постановлением Правительства Российской Федерации от 16 сентября 2020 </w:t>
      </w:r>
      <w:r w:rsidR="00045251" w:rsidRPr="007E0D7C">
        <w:rPr>
          <w:rFonts w:ascii="PT Astra Serif" w:eastAsiaTheme="minorHAnsi" w:hAnsi="PT Astra Serif" w:cs="PT Astra Serif"/>
          <w:sz w:val="28"/>
          <w:szCs w:val="28"/>
        </w:rPr>
        <w:lastRenderedPageBreak/>
        <w:t>года № 1479 «Об утверждении Правил противопожарного режима в Российской Федерации»</w:t>
      </w:r>
      <w:r w:rsidR="00CE4427" w:rsidRPr="007E0D7C">
        <w:rPr>
          <w:rFonts w:ascii="PT Astra Serif" w:hAnsi="PT Astra Serif"/>
          <w:color w:val="000000" w:themeColor="text1"/>
          <w:sz w:val="28"/>
          <w:szCs w:val="28"/>
        </w:rPr>
        <w:t>;</w:t>
      </w:r>
      <w:proofErr w:type="gramEnd"/>
    </w:p>
    <w:p w:rsidR="00CA1F61" w:rsidRDefault="00361D8C" w:rsidP="00CA1F61">
      <w:pPr>
        <w:spacing w:after="0" w:line="240" w:lineRule="auto"/>
        <w:ind w:firstLine="709"/>
        <w:jc w:val="both"/>
        <w:rPr>
          <w:rFonts w:ascii="PT Astra Serif" w:eastAsiaTheme="minorHAnsi" w:hAnsi="PT Astra Serif" w:cs="PT Astra Serif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при условии</w:t>
      </w:r>
      <w:r w:rsidRPr="007E0D7C">
        <w:rPr>
          <w:rFonts w:ascii="PT Astra Serif" w:eastAsiaTheme="minorHAnsi" w:hAnsi="PT Astra Serif" w:cs="PT Astra Serif"/>
          <w:sz w:val="28"/>
          <w:szCs w:val="28"/>
        </w:rPr>
        <w:t xml:space="preserve"> </w:t>
      </w:r>
      <w:r w:rsidR="00045251" w:rsidRPr="007E0D7C">
        <w:rPr>
          <w:rFonts w:ascii="PT Astra Serif" w:eastAsiaTheme="minorHAnsi" w:hAnsi="PT Astra Serif" w:cs="PT Astra Serif"/>
          <w:sz w:val="28"/>
          <w:szCs w:val="28"/>
        </w:rPr>
        <w:t>документального подтверждения наличия у получателя субсидии прав пользования земельными участками, на которых осуществляется или планируется осуществлять сельскохозяйственное производство;</w:t>
      </w:r>
    </w:p>
    <w:p w:rsidR="00441B1C" w:rsidRPr="003D76E8" w:rsidRDefault="00361D8C" w:rsidP="00CA1F61">
      <w:pPr>
        <w:spacing w:after="0" w:line="240" w:lineRule="auto"/>
        <w:ind w:firstLine="709"/>
        <w:jc w:val="both"/>
        <w:rPr>
          <w:rFonts w:ascii="PT Astra Serif" w:eastAsiaTheme="minorHAnsi" w:hAnsi="PT Astra Serif" w:cs="PT Astra Serif"/>
          <w:sz w:val="28"/>
          <w:szCs w:val="28"/>
        </w:rPr>
      </w:pPr>
      <w:proofErr w:type="gramStart"/>
      <w:r w:rsidRPr="007E0D7C">
        <w:rPr>
          <w:rFonts w:ascii="PT Astra Serif" w:eastAsiaTheme="minorHAnsi" w:hAnsi="PT Astra Serif" w:cs="PT Astra Serif"/>
          <w:sz w:val="28"/>
          <w:szCs w:val="28"/>
        </w:rPr>
        <w:t>при наличии справки подведомственного Министерству сельского хозяйства Российской Федерации федерального государственного бюджетного учреждения в области мелиорации, на территории обслужива</w:t>
      </w:r>
      <w:r w:rsidR="00284A50" w:rsidRPr="007E0D7C">
        <w:rPr>
          <w:rFonts w:ascii="PT Astra Serif" w:eastAsiaTheme="minorHAnsi" w:hAnsi="PT Astra Serif" w:cs="PT Astra Serif"/>
          <w:sz w:val="28"/>
          <w:szCs w:val="28"/>
        </w:rPr>
        <w:t>ния которого получателем субсидии</w:t>
      </w:r>
      <w:r w:rsidRPr="007E0D7C">
        <w:rPr>
          <w:rFonts w:ascii="PT Astra Serif" w:eastAsiaTheme="minorHAnsi" w:hAnsi="PT Astra Serif" w:cs="PT Astra Serif"/>
          <w:sz w:val="28"/>
          <w:szCs w:val="28"/>
        </w:rPr>
        <w:t xml:space="preserve"> осуществляется деятельность, об</w:t>
      </w:r>
      <w:r w:rsidR="00284A50" w:rsidRPr="007E0D7C">
        <w:rPr>
          <w:rFonts w:ascii="PT Astra Serif" w:eastAsiaTheme="minorHAnsi" w:hAnsi="PT Astra Serif" w:cs="PT Astra Serif"/>
          <w:sz w:val="28"/>
          <w:szCs w:val="28"/>
        </w:rPr>
        <w:t xml:space="preserve"> отсутствии у получателя субсидии</w:t>
      </w:r>
      <w:r w:rsidRPr="007E0D7C">
        <w:rPr>
          <w:rFonts w:ascii="PT Astra Serif" w:eastAsiaTheme="minorHAnsi" w:hAnsi="PT Astra Serif" w:cs="PT Astra Serif"/>
          <w:sz w:val="28"/>
          <w:szCs w:val="28"/>
        </w:rPr>
        <w:t xml:space="preserve"> просроченной задолженности перед указанным учреждением за услуги по подаче (отводу) воды</w:t>
      </w:r>
      <w:r w:rsidR="00406052">
        <w:rPr>
          <w:rFonts w:ascii="PT Astra Serif" w:eastAsiaTheme="minorHAnsi" w:hAnsi="PT Astra Serif" w:cs="PT Astra Serif"/>
          <w:sz w:val="28"/>
          <w:szCs w:val="28"/>
        </w:rPr>
        <w:t xml:space="preserve"> в размере более 50 тыс. рублей</w:t>
      </w:r>
      <w:r w:rsidR="002B78B6">
        <w:rPr>
          <w:rFonts w:ascii="PT Astra Serif" w:eastAsiaTheme="minorHAnsi" w:hAnsi="PT Astra Serif" w:cs="PT Astra Serif"/>
          <w:sz w:val="28"/>
          <w:szCs w:val="28"/>
        </w:rPr>
        <w:t xml:space="preserve"> </w:t>
      </w:r>
      <w:r w:rsidR="002B78B6" w:rsidRPr="003D76E8">
        <w:rPr>
          <w:rFonts w:ascii="PT Astra Serif" w:eastAsiaTheme="minorHAnsi" w:hAnsi="PT Astra Serif" w:cs="PT Astra Serif"/>
          <w:sz w:val="28"/>
          <w:szCs w:val="28"/>
        </w:rPr>
        <w:t>(</w:t>
      </w:r>
      <w:r w:rsidR="00CA1F61" w:rsidRPr="003D76E8">
        <w:rPr>
          <w:rFonts w:ascii="PT Astra Serif" w:eastAsiaTheme="minorHAnsi" w:hAnsi="PT Astra Serif" w:cs="PT Astra Serif"/>
          <w:sz w:val="28"/>
          <w:szCs w:val="28"/>
        </w:rPr>
        <w:t>при отсутствии указанных справок министерство запрашивает их самостоятельно)</w:t>
      </w:r>
      <w:r w:rsidR="00406052" w:rsidRPr="003D76E8">
        <w:rPr>
          <w:rFonts w:ascii="PT Astra Serif" w:eastAsiaTheme="minorHAnsi" w:hAnsi="PT Astra Serif" w:cs="PT Astra Serif"/>
          <w:sz w:val="28"/>
          <w:szCs w:val="28"/>
        </w:rPr>
        <w:t>;</w:t>
      </w:r>
      <w:proofErr w:type="gramEnd"/>
    </w:p>
    <w:p w:rsidR="00441B1C" w:rsidRPr="007E0D7C" w:rsidRDefault="00441B1C" w:rsidP="007E0D7C">
      <w:pPr>
        <w:spacing w:after="0" w:line="240" w:lineRule="auto"/>
        <w:ind w:firstLine="709"/>
        <w:jc w:val="both"/>
        <w:rPr>
          <w:rFonts w:ascii="PT Astra Serif" w:eastAsiaTheme="minorHAnsi" w:hAnsi="PT Astra Serif" w:cs="Calibri"/>
          <w:sz w:val="28"/>
          <w:szCs w:val="28"/>
        </w:rPr>
      </w:pPr>
      <w:proofErr w:type="gramStart"/>
      <w:r w:rsidRPr="007E0D7C">
        <w:rPr>
          <w:rFonts w:ascii="PT Astra Serif" w:eastAsiaTheme="minorHAnsi" w:hAnsi="PT Astra Serif" w:cs="Calibri"/>
          <w:sz w:val="28"/>
          <w:szCs w:val="28"/>
        </w:rPr>
        <w:t xml:space="preserve">при условии внесения в государственный реестр земель сельскохозяйственного назначения сведений, которые представляются собственниками земельных участков, землепользователями, землевладельцами и арендаторами земельных участков, на которых осуществляется или планируется осуществлять сельскохозяйственное производство, в соответствии с </w:t>
      </w:r>
      <w:hyperlink r:id="rId12" w:history="1">
        <w:r w:rsidRPr="007E0D7C">
          <w:rPr>
            <w:rFonts w:ascii="PT Astra Serif" w:eastAsiaTheme="minorHAnsi" w:hAnsi="PT Astra Serif" w:cs="Calibri"/>
            <w:sz w:val="28"/>
            <w:szCs w:val="28"/>
          </w:rPr>
          <w:t>приложением № 1</w:t>
        </w:r>
      </w:hyperlink>
      <w:r w:rsidRPr="007E0D7C">
        <w:rPr>
          <w:rFonts w:ascii="PT Astra Serif" w:eastAsiaTheme="minorHAnsi" w:hAnsi="PT Astra Serif" w:cs="Calibri"/>
          <w:sz w:val="28"/>
          <w:szCs w:val="28"/>
        </w:rPr>
        <w:t xml:space="preserve"> к Правилам ведения государственного реестра земель сельскохозяйственного назначения, утвержденным постановлением Правительства Российской Федерации от 2 февраля 2023 года № 154 «О порядке ведения государственного реестра земель се</w:t>
      </w:r>
      <w:r w:rsidR="001B6916" w:rsidRPr="007E0D7C">
        <w:rPr>
          <w:rFonts w:ascii="PT Astra Serif" w:eastAsiaTheme="minorHAnsi" w:hAnsi="PT Astra Serif" w:cs="Calibri"/>
          <w:sz w:val="28"/>
          <w:szCs w:val="28"/>
        </w:rPr>
        <w:t>льскохозяйственного</w:t>
      </w:r>
      <w:proofErr w:type="gramEnd"/>
      <w:r w:rsidR="001B6916" w:rsidRPr="007E0D7C">
        <w:rPr>
          <w:rFonts w:ascii="PT Astra Serif" w:eastAsiaTheme="minorHAnsi" w:hAnsi="PT Astra Serif" w:cs="Calibri"/>
          <w:sz w:val="28"/>
          <w:szCs w:val="28"/>
        </w:rPr>
        <w:t xml:space="preserve"> назначения»;</w:t>
      </w:r>
    </w:p>
    <w:p w:rsidR="001B6916" w:rsidRPr="007E0D7C" w:rsidRDefault="001B6916" w:rsidP="007E0D7C">
      <w:pPr>
        <w:pStyle w:val="a3"/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pacing w:val="-2"/>
          <w:sz w:val="28"/>
          <w:szCs w:val="28"/>
        </w:rPr>
        <w:t>при условии заключения между министерством и получателем субсидии соглашения</w:t>
      </w:r>
      <w:r w:rsidRPr="007E0D7C">
        <w:rPr>
          <w:rFonts w:ascii="PT Astra Serif" w:hAnsi="PT Astra Serif"/>
          <w:sz w:val="28"/>
          <w:szCs w:val="28"/>
        </w:rPr>
        <w:t xml:space="preserve"> </w:t>
      </w:r>
      <w:r w:rsidRPr="007E0D7C">
        <w:rPr>
          <w:rFonts w:ascii="PT Astra Serif" w:hAnsi="PT Astra Serif"/>
          <w:spacing w:val="-2"/>
          <w:sz w:val="28"/>
          <w:szCs w:val="28"/>
        </w:rPr>
        <w:t>о предоставлении субсидии в системе «Электронный бюджет» в соответствии</w:t>
      </w:r>
      <w:r w:rsidRPr="007E0D7C">
        <w:rPr>
          <w:rFonts w:ascii="PT Astra Serif" w:hAnsi="PT Astra Serif"/>
          <w:sz w:val="28"/>
          <w:szCs w:val="28"/>
        </w:rPr>
        <w:t xml:space="preserve"> с типовой формой, установленной Министерством финансов Российской Федерации (далее – Соглашение);</w:t>
      </w:r>
    </w:p>
    <w:p w:rsidR="00CE4427" w:rsidRPr="007E0D7C" w:rsidRDefault="00943522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proofErr w:type="gramStart"/>
      <w:r w:rsidRPr="007E0D7C">
        <w:rPr>
          <w:rFonts w:ascii="PT Astra Serif" w:eastAsia="Times New Roman" w:hAnsi="PT Astra Serif"/>
          <w:color w:val="000000" w:themeColor="text1"/>
          <w:spacing w:val="-6"/>
          <w:sz w:val="28"/>
          <w:szCs w:val="28"/>
        </w:rPr>
        <w:t>б</w:t>
      </w:r>
      <w:r w:rsidR="00CE4427" w:rsidRPr="007E0D7C">
        <w:rPr>
          <w:rFonts w:ascii="PT Astra Serif" w:eastAsia="Times New Roman" w:hAnsi="PT Astra Serif"/>
          <w:color w:val="000000" w:themeColor="text1"/>
          <w:spacing w:val="-6"/>
          <w:sz w:val="28"/>
          <w:szCs w:val="28"/>
        </w:rPr>
        <w:t>) по приоритетному направ</w:t>
      </w:r>
      <w:r w:rsidRPr="007E0D7C">
        <w:rPr>
          <w:rFonts w:ascii="PT Astra Serif" w:eastAsia="Times New Roman" w:hAnsi="PT Astra Serif"/>
          <w:color w:val="000000" w:themeColor="text1"/>
          <w:spacing w:val="-6"/>
          <w:sz w:val="28"/>
          <w:szCs w:val="28"/>
        </w:rPr>
        <w:t>лению, указанному в подпункте «а</w:t>
      </w:r>
      <w:r w:rsidR="00CE4427" w:rsidRPr="007E0D7C">
        <w:rPr>
          <w:rFonts w:ascii="PT Astra Serif" w:eastAsia="Times New Roman" w:hAnsi="PT Astra Serif"/>
          <w:color w:val="000000" w:themeColor="text1"/>
          <w:spacing w:val="-6"/>
          <w:sz w:val="28"/>
          <w:szCs w:val="28"/>
        </w:rPr>
        <w:t>» пункта 3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="00CE4427" w:rsidRPr="007E0D7C">
        <w:rPr>
          <w:rFonts w:ascii="PT Astra Serif" w:eastAsia="Times New Roman" w:hAnsi="PT Astra Serif"/>
          <w:color w:val="000000" w:themeColor="text1"/>
          <w:spacing w:val="-6"/>
          <w:sz w:val="28"/>
          <w:szCs w:val="28"/>
        </w:rPr>
        <w:t>настоящего Положения, при условии, что для посевных площадей получателями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субсидии осуществляется страхование рисков утраты (гибели) урожая </w:t>
      </w:r>
      <w:r w:rsidR="00CE4427" w:rsidRPr="007E0D7C">
        <w:rPr>
          <w:rFonts w:ascii="PT Astra Serif" w:eastAsia="Times New Roman" w:hAnsi="PT Astra Serif"/>
          <w:color w:val="000000" w:themeColor="text1"/>
          <w:spacing w:val="-6"/>
          <w:sz w:val="28"/>
          <w:szCs w:val="28"/>
        </w:rPr>
        <w:t>сельскохозяйственной культуры в результате наступления всех или нескольких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событий, предусмотренных пунктом 1 части 1 статьи 8 Федерального закона «О государственной поддержке в сфере сельскохозяйственного страхования и о внесении изменений в Федеральный закон «О развитии</w:t>
      </w:r>
      <w:proofErr w:type="gramEnd"/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сельского хозяйства», и (или) события, предусмотренного пунктом 4 части 1 статьи 8 Федерального закона «О государственной поддержке в сфере сельскохозяйственного страхования и о внесении изменений в Федеральный закон «О развитии сельского хозяйства»;</w:t>
      </w:r>
    </w:p>
    <w:p w:rsidR="00CE4427" w:rsidRPr="007E0D7C" w:rsidRDefault="00400E63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pacing w:val="-6"/>
          <w:sz w:val="28"/>
          <w:szCs w:val="28"/>
        </w:rPr>
        <w:t>в</w:t>
      </w:r>
      <w:r w:rsidR="00CE4427" w:rsidRPr="007E0D7C">
        <w:rPr>
          <w:rFonts w:ascii="PT Astra Serif" w:eastAsia="Times New Roman" w:hAnsi="PT Astra Serif"/>
          <w:color w:val="000000" w:themeColor="text1"/>
          <w:spacing w:val="-6"/>
          <w:sz w:val="28"/>
          <w:szCs w:val="28"/>
        </w:rPr>
        <w:t>) по приоритетному направ</w:t>
      </w:r>
      <w:r w:rsidR="005E4A6A" w:rsidRPr="007E0D7C">
        <w:rPr>
          <w:rFonts w:ascii="PT Astra Serif" w:eastAsia="Times New Roman" w:hAnsi="PT Astra Serif"/>
          <w:color w:val="000000" w:themeColor="text1"/>
          <w:spacing w:val="-6"/>
          <w:sz w:val="28"/>
          <w:szCs w:val="28"/>
        </w:rPr>
        <w:t>лению, указанному в подпункте «б</w:t>
      </w:r>
      <w:r w:rsidR="00CE4427" w:rsidRPr="007E0D7C">
        <w:rPr>
          <w:rFonts w:ascii="PT Astra Serif" w:eastAsia="Times New Roman" w:hAnsi="PT Astra Serif"/>
          <w:color w:val="000000" w:themeColor="text1"/>
          <w:spacing w:val="-6"/>
          <w:sz w:val="28"/>
          <w:szCs w:val="28"/>
        </w:rPr>
        <w:t xml:space="preserve">» пункта 3 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настоящего Положения, – при условии:</w:t>
      </w:r>
    </w:p>
    <w:p w:rsidR="00CD4F8B" w:rsidRPr="007E0D7C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что </w:t>
      </w:r>
      <w:r w:rsidR="00CA1F61">
        <w:rPr>
          <w:rFonts w:ascii="PT Astra Serif" w:eastAsia="Times New Roman" w:hAnsi="PT Astra Serif"/>
          <w:color w:val="000000" w:themeColor="text1"/>
          <w:sz w:val="28"/>
          <w:szCs w:val="28"/>
        </w:rPr>
        <w:t>получателем субсидии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при закладке многолетних насаждений использовался посадочный материал:</w:t>
      </w:r>
    </w:p>
    <w:p w:rsidR="00CE4427" w:rsidRPr="007E0D7C" w:rsidRDefault="00CD4F8B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proofErr w:type="gramStart"/>
      <w:r w:rsidRPr="007E0D7C">
        <w:rPr>
          <w:rFonts w:ascii="PT Astra Serif" w:eastAsiaTheme="minorHAnsi" w:hAnsi="PT Astra Serif" w:cs="PT Astra Serif"/>
          <w:sz w:val="28"/>
          <w:szCs w:val="28"/>
        </w:rPr>
        <w:t xml:space="preserve">показатели сортовых и посевных (посадочных) качеств которого соответствуют требованиям к показателям сортовых и посевных (посадочных) качеств семян сельскохозяйственных растений, установленным </w:t>
      </w:r>
      <w:r w:rsidRPr="007E0D7C">
        <w:rPr>
          <w:rFonts w:ascii="PT Astra Serif" w:eastAsiaTheme="minorHAnsi" w:hAnsi="PT Astra Serif" w:cs="PT Astra Serif"/>
          <w:sz w:val="28"/>
          <w:szCs w:val="28"/>
        </w:rPr>
        <w:lastRenderedPageBreak/>
        <w:t xml:space="preserve">Министерством сельского хозяйства Российской Федерации в соответствии с </w:t>
      </w:r>
      <w:hyperlink r:id="rId13" w:history="1">
        <w:r w:rsidRPr="007E0D7C">
          <w:rPr>
            <w:rFonts w:ascii="PT Astra Serif" w:eastAsiaTheme="minorHAnsi" w:hAnsi="PT Astra Serif" w:cs="PT Astra Serif"/>
            <w:sz w:val="28"/>
            <w:szCs w:val="28"/>
          </w:rPr>
          <w:t>частью 2 статьи 13</w:t>
        </w:r>
      </w:hyperlink>
      <w:r w:rsidRPr="007E0D7C">
        <w:rPr>
          <w:rFonts w:ascii="PT Astra Serif" w:eastAsiaTheme="minorHAnsi" w:hAnsi="PT Astra Serif" w:cs="PT Astra Serif"/>
          <w:sz w:val="28"/>
          <w:szCs w:val="28"/>
        </w:rPr>
        <w:t xml:space="preserve"> </w:t>
      </w:r>
      <w:r w:rsidR="00D47298" w:rsidRPr="007E0D7C">
        <w:rPr>
          <w:rFonts w:ascii="PT Astra Serif" w:eastAsiaTheme="minorHAnsi" w:hAnsi="PT Astra Serif" w:cs="PT Astra Serif"/>
          <w:sz w:val="28"/>
          <w:szCs w:val="28"/>
        </w:rPr>
        <w:t>Федерального закона «О семеноводстве»</w:t>
      </w:r>
      <w:r w:rsidRPr="007E0D7C">
        <w:rPr>
          <w:rFonts w:ascii="PT Astra Serif" w:eastAsiaTheme="minorHAnsi" w:hAnsi="PT Astra Serif" w:cs="PT Astra Serif"/>
          <w:sz w:val="28"/>
          <w:szCs w:val="28"/>
        </w:rPr>
        <w:t xml:space="preserve"> на дату определения в соответствии с </w:t>
      </w:r>
      <w:hyperlink r:id="rId14" w:history="1">
        <w:r w:rsidRPr="007E0D7C">
          <w:rPr>
            <w:rFonts w:ascii="PT Astra Serif" w:eastAsiaTheme="minorHAnsi" w:hAnsi="PT Astra Serif" w:cs="PT Astra Serif"/>
            <w:sz w:val="28"/>
            <w:szCs w:val="28"/>
          </w:rPr>
          <w:t>частью 3 статьи 13</w:t>
        </w:r>
      </w:hyperlink>
      <w:r w:rsidRPr="007E0D7C">
        <w:rPr>
          <w:rFonts w:ascii="PT Astra Serif" w:eastAsiaTheme="minorHAnsi" w:hAnsi="PT Astra Serif" w:cs="PT Astra Serif"/>
          <w:sz w:val="28"/>
          <w:szCs w:val="28"/>
        </w:rPr>
        <w:t xml:space="preserve"> указанного Федерального закона показателей сортовых и посевных (посадочных) качеств (в случае если роды и</w:t>
      </w:r>
      <w:proofErr w:type="gramEnd"/>
      <w:r w:rsidRPr="007E0D7C">
        <w:rPr>
          <w:rFonts w:ascii="PT Astra Serif" w:eastAsiaTheme="minorHAnsi" w:hAnsi="PT Astra Serif" w:cs="PT Astra Serif"/>
          <w:sz w:val="28"/>
          <w:szCs w:val="28"/>
        </w:rPr>
        <w:t xml:space="preserve"> виды сельскохозяйственных растений содержатся в перечне видов сельскохозяйственных растений)</w:t>
      </w:r>
      <w:r w:rsidR="00CE4427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;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показатели сортовых и посевных (посадочных) качеств которого соответствуют ГОСТ</w:t>
      </w:r>
      <w:r w:rsidRPr="007E0D7C">
        <w:rPr>
          <w:rFonts w:ascii="Times New Roman" w:eastAsia="Times New Roman" w:hAnsi="Times New Roman"/>
          <w:color w:val="000000" w:themeColor="text1"/>
          <w:sz w:val="28"/>
          <w:szCs w:val="28"/>
        </w:rPr>
        <w:t> </w:t>
      </w:r>
      <w:proofErr w:type="gramStart"/>
      <w:r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Р</w:t>
      </w:r>
      <w:proofErr w:type="gramEnd"/>
      <w:r w:rsidRPr="007E0D7C">
        <w:rPr>
          <w:rFonts w:ascii="Times New Roman" w:eastAsia="Times New Roman" w:hAnsi="Times New Roman"/>
          <w:color w:val="000000" w:themeColor="text1"/>
          <w:sz w:val="28"/>
          <w:szCs w:val="28"/>
        </w:rPr>
        <w:t> 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55758-2013, </w:t>
      </w:r>
      <w:r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ГОСТ</w:t>
      </w:r>
      <w:r w:rsidRPr="007E0D7C">
        <w:rPr>
          <w:rFonts w:ascii="Times New Roman" w:eastAsia="Times New Roman" w:hAnsi="Times New Roman"/>
          <w:color w:val="000000" w:themeColor="text1"/>
          <w:sz w:val="28"/>
          <w:szCs w:val="28"/>
        </w:rPr>
        <w:t> </w:t>
      </w:r>
      <w:r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Р</w:t>
      </w:r>
      <w:r w:rsidRPr="007E0D7C">
        <w:rPr>
          <w:rFonts w:ascii="Times New Roman" w:eastAsia="Times New Roman" w:hAnsi="Times New Roman"/>
          <w:color w:val="000000" w:themeColor="text1"/>
          <w:sz w:val="28"/>
          <w:szCs w:val="28"/>
        </w:rPr>
        <w:t> 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70191-2022 </w:t>
      </w:r>
      <w:r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и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ГОСТ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eastAsia="Times New Roman" w:hAnsi="PT Astra Serif" w:cs="PT Astra Serif"/>
          <w:color w:val="000000" w:themeColor="text1"/>
          <w:sz w:val="28"/>
          <w:szCs w:val="28"/>
        </w:rPr>
        <w:t>Р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59653-2021</w:t>
      </w:r>
      <w:r w:rsidRPr="007E0D7C">
        <w:rPr>
          <w:rFonts w:ascii="PT Astra Serif" w:eastAsia="Times New Roman" w:hAnsi="PT Astra Serif" w:cs="Calibri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(за исключением культур многолетних насаждений, на которые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  <w:t xml:space="preserve">не распространяется действие указанных государственных стандартов)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  <w:t xml:space="preserve">(в случае, если роды и виды сельскохозяйственных растений не входят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  <w:t>в перечень видов сельскохозяйственных растений);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использования при закладке садов интенсивного типа посадочного материала, произведенного сельскохозяйственными товаропроизводителями (за исключением граждан, ведущих личное подсобное хозяйство,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</w:r>
      <w:r w:rsidRPr="007E0D7C">
        <w:rPr>
          <w:rFonts w:ascii="PT Astra Serif" w:eastAsia="Times New Roman" w:hAnsi="PT Astra Serif"/>
          <w:color w:val="000000" w:themeColor="text1"/>
          <w:spacing w:val="-6"/>
          <w:sz w:val="28"/>
          <w:szCs w:val="28"/>
        </w:rPr>
        <w:t>и сельскохозяйственных кредитных потребительских кооперативов), научными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  <w:t>и образовательными организациями на территории Российской Федерации;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color w:val="000000" w:themeColor="text1"/>
          <w:spacing w:val="-8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pacing w:val="-8"/>
          <w:sz w:val="28"/>
          <w:szCs w:val="28"/>
        </w:rPr>
        <w:t xml:space="preserve">наличия у участника отбора проекта на </w:t>
      </w:r>
      <w:r w:rsidR="007E7760" w:rsidRPr="007E0D7C">
        <w:rPr>
          <w:rFonts w:ascii="PT Astra Serif" w:eastAsia="Times New Roman" w:hAnsi="PT Astra Serif"/>
          <w:color w:val="000000" w:themeColor="text1"/>
          <w:spacing w:val="-8"/>
          <w:sz w:val="28"/>
          <w:szCs w:val="28"/>
        </w:rPr>
        <w:t>закладку многолетних насаждений.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8. Проведение отбора получателей субсидии обеспечивается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в 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бюджет»).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Доступ к системе «Электронный бюджет» обеспечивается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с использованием федеральной государственной информационной системы «Единая система идентификац</w:t>
      </w: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>ии и ау</w:t>
      </w:r>
      <w:proofErr w:type="gramEnd"/>
      <w:r w:rsidRPr="007E0D7C">
        <w:rPr>
          <w:rFonts w:ascii="PT Astra Serif" w:hAnsi="PT Astra Serif"/>
          <w:color w:val="000000" w:themeColor="text1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 электронной форме».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Взаимодействие министерства с участниками отбора в рамках 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проведения отбора осуществляется с использованием документов в электронной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форме в системе «Электронный бюджет».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Участник отбора формирует заявку в электронной форме посредством заполнения соответствующих экранных форм веб-интерфейса системы «Электронный бюджет» и представляет в систему «Электр</w:t>
      </w:r>
      <w:r w:rsidR="00465059"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онный бюджет» электронные документы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(документов на бумажном носителе, преобразованных в электронную форму путем сканирования), представление которых предусмотрено </w:t>
      </w:r>
      <w:r w:rsidR="003D16A0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для участника отбора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пунктом 9 настоящего Положения.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Заявка в системе «Электронный бюджет» подписывается усиленной квалифицированной электронной подписью руководителя участника отбора или уполномоченного им лица.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3D16A0">
        <w:rPr>
          <w:rFonts w:ascii="PT Astra Serif" w:hAnsi="PT Astra Serif"/>
          <w:sz w:val="28"/>
          <w:szCs w:val="28"/>
        </w:rPr>
        <w:t>Датой представления участником отбора заявки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считается день подписания участником отбора заявки с присвоением ей регистрационного номера в системе «Электронный бюджет».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9. Для получения субсидии участник отбора представляет следующие документы:</w:t>
      </w:r>
    </w:p>
    <w:p w:rsidR="00CE4427" w:rsidRPr="003D76E8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D76E8">
        <w:rPr>
          <w:rFonts w:ascii="PT Astra Serif" w:hAnsi="PT Astra Serif"/>
          <w:sz w:val="28"/>
          <w:szCs w:val="28"/>
        </w:rPr>
        <w:lastRenderedPageBreak/>
        <w:t xml:space="preserve">заявление о предоставлении субсидии по форме, утвержденной министерством, и (или) </w:t>
      </w:r>
      <w:r w:rsidR="00B4127C" w:rsidRPr="003D76E8">
        <w:rPr>
          <w:rFonts w:ascii="PT Astra Serif" w:hAnsi="PT Astra Serif"/>
          <w:sz w:val="28"/>
          <w:szCs w:val="28"/>
        </w:rPr>
        <w:t>заявка</w:t>
      </w:r>
      <w:r w:rsidR="00CC1E3D" w:rsidRPr="003D76E8">
        <w:rPr>
          <w:rFonts w:ascii="PT Astra Serif" w:hAnsi="PT Astra Serif"/>
          <w:sz w:val="28"/>
          <w:szCs w:val="28"/>
        </w:rPr>
        <w:t xml:space="preserve"> </w:t>
      </w:r>
      <w:r w:rsidRPr="003D76E8">
        <w:rPr>
          <w:rFonts w:ascii="PT Astra Serif" w:hAnsi="PT Astra Serif"/>
          <w:sz w:val="28"/>
          <w:szCs w:val="28"/>
        </w:rPr>
        <w:t>в электронной форме посредством заполнения соответствующих экранных форм веб-интерфейса системы «Электронный бюджет»;</w:t>
      </w:r>
    </w:p>
    <w:p w:rsidR="00CE4427" w:rsidRPr="007E0D7C" w:rsidRDefault="00CE4427" w:rsidP="007E0D7C">
      <w:pPr>
        <w:shd w:val="clear" w:color="auto" w:fill="FFFFFF"/>
        <w:spacing w:after="0" w:line="23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документ, подтверждающий полномочия представителя на осуществление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действий от имени участника отбора, – в случае подачи заявки представителем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участника отбора в министерство;</w:t>
      </w:r>
    </w:p>
    <w:p w:rsidR="00CE4427" w:rsidRDefault="00CE4427" w:rsidP="007E0D7C">
      <w:pPr>
        <w:pStyle w:val="ConsPlusNormal"/>
        <w:spacing w:line="230" w:lineRule="auto"/>
        <w:ind w:firstLine="709"/>
        <w:jc w:val="both"/>
        <w:rPr>
          <w:rFonts w:ascii="PT Astra Serif" w:hAnsi="PT Astra Serif"/>
          <w:color w:val="000000" w:themeColor="text1"/>
          <w:spacing w:val="-8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расчет размера средств субсидии по фо</w:t>
      </w:r>
      <w:r w:rsidR="002436DB"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рме, утвержденной министерством;</w:t>
      </w:r>
    </w:p>
    <w:p w:rsidR="00B4127C" w:rsidRPr="007E0D7C" w:rsidRDefault="00B4127C" w:rsidP="007E0D7C">
      <w:pPr>
        <w:pStyle w:val="ConsPlusNormal"/>
        <w:spacing w:line="230" w:lineRule="auto"/>
        <w:ind w:firstLine="709"/>
        <w:jc w:val="both"/>
        <w:rPr>
          <w:rFonts w:ascii="PT Astra Serif" w:hAnsi="PT Astra Serif"/>
          <w:color w:val="000000" w:themeColor="text1"/>
          <w:spacing w:val="-8"/>
          <w:sz w:val="28"/>
          <w:szCs w:val="28"/>
        </w:rPr>
      </w:pPr>
      <w:r>
        <w:rPr>
          <w:rFonts w:ascii="PT Astra Serif" w:hAnsi="PT Astra Serif"/>
          <w:color w:val="000000" w:themeColor="text1"/>
          <w:spacing w:val="-8"/>
          <w:sz w:val="28"/>
          <w:szCs w:val="28"/>
        </w:rPr>
        <w:t>копии документов, подтверждающих права участника отбора</w:t>
      </w:r>
      <w:r w:rsidR="00C609A3">
        <w:rPr>
          <w:rFonts w:ascii="PT Astra Serif" w:hAnsi="PT Astra Serif"/>
          <w:color w:val="000000" w:themeColor="text1"/>
          <w:spacing w:val="-8"/>
          <w:sz w:val="28"/>
          <w:szCs w:val="28"/>
        </w:rPr>
        <w:t xml:space="preserve"> на земельные </w:t>
      </w:r>
      <w:proofErr w:type="gramStart"/>
      <w:r w:rsidR="00C609A3">
        <w:rPr>
          <w:rFonts w:ascii="PT Astra Serif" w:hAnsi="PT Astra Serif"/>
          <w:color w:val="000000" w:themeColor="text1"/>
          <w:spacing w:val="-8"/>
          <w:sz w:val="28"/>
          <w:szCs w:val="28"/>
        </w:rPr>
        <w:t>участки</w:t>
      </w:r>
      <w:proofErr w:type="gramEnd"/>
      <w:r w:rsidR="00C609A3">
        <w:rPr>
          <w:rFonts w:ascii="PT Astra Serif" w:hAnsi="PT Astra Serif"/>
          <w:color w:val="000000" w:themeColor="text1"/>
          <w:spacing w:val="-8"/>
          <w:sz w:val="28"/>
          <w:szCs w:val="28"/>
        </w:rPr>
        <w:t xml:space="preserve"> на которых осуществляется или планируется осуществлять сельскохозяйственное производство (в случае, если права на земельные участки не зарегистрированы в Едином государственном реестре недвижимости);  </w:t>
      </w:r>
    </w:p>
    <w:p w:rsidR="002436DB" w:rsidRPr="007E0D7C" w:rsidRDefault="005219A9" w:rsidP="007E0D7C">
      <w:pPr>
        <w:pStyle w:val="ConsPlusNormal"/>
        <w:spacing w:line="230" w:lineRule="auto"/>
        <w:ind w:firstLine="709"/>
        <w:jc w:val="both"/>
        <w:rPr>
          <w:rFonts w:ascii="PT Astra Serif" w:hAnsi="PT Astra Serif"/>
          <w:spacing w:val="-8"/>
          <w:sz w:val="28"/>
          <w:szCs w:val="28"/>
        </w:rPr>
      </w:pPr>
      <w:proofErr w:type="gramStart"/>
      <w:r w:rsidRPr="007E0D7C">
        <w:rPr>
          <w:rFonts w:ascii="PT Astra Serif" w:hAnsi="PT Astra Serif"/>
          <w:spacing w:val="-8"/>
          <w:sz w:val="28"/>
          <w:szCs w:val="28"/>
        </w:rPr>
        <w:t>с</w:t>
      </w:r>
      <w:r w:rsidR="002436DB" w:rsidRPr="007E0D7C">
        <w:rPr>
          <w:rFonts w:ascii="PT Astra Serif" w:hAnsi="PT Astra Serif"/>
          <w:spacing w:val="-8"/>
          <w:sz w:val="28"/>
          <w:szCs w:val="28"/>
        </w:rPr>
        <w:t xml:space="preserve">ведения </w:t>
      </w:r>
      <w:r w:rsidR="0020200F" w:rsidRPr="007E0D7C">
        <w:rPr>
          <w:rFonts w:ascii="PT Astra Serif" w:hAnsi="PT Astra Serif"/>
          <w:spacing w:val="-8"/>
          <w:sz w:val="28"/>
          <w:szCs w:val="28"/>
        </w:rPr>
        <w:t xml:space="preserve">(выписка и (или) копия документа) </w:t>
      </w:r>
      <w:r w:rsidR="002436DB" w:rsidRPr="007E0D7C">
        <w:rPr>
          <w:rFonts w:ascii="PT Astra Serif" w:hAnsi="PT Astra Serif"/>
          <w:spacing w:val="-8"/>
          <w:sz w:val="28"/>
          <w:szCs w:val="28"/>
        </w:rPr>
        <w:t xml:space="preserve">из Единого государственного реестра недвижимости </w:t>
      </w:r>
      <w:r w:rsidR="0020200F" w:rsidRPr="007E0D7C">
        <w:rPr>
          <w:rFonts w:ascii="PT Astra Serif" w:hAnsi="PT Astra Serif"/>
          <w:spacing w:val="-8"/>
          <w:sz w:val="28"/>
          <w:szCs w:val="28"/>
        </w:rPr>
        <w:t xml:space="preserve">о </w:t>
      </w:r>
      <w:r w:rsidR="002436DB" w:rsidRPr="007E0D7C">
        <w:rPr>
          <w:rFonts w:ascii="PT Astra Serif" w:hAnsi="PT Astra Serif"/>
          <w:spacing w:val="-8"/>
          <w:sz w:val="28"/>
          <w:szCs w:val="28"/>
        </w:rPr>
        <w:t xml:space="preserve">зарегистрированных правах </w:t>
      </w:r>
      <w:r w:rsidR="00C609A3">
        <w:rPr>
          <w:rFonts w:ascii="PT Astra Serif" w:hAnsi="PT Astra Serif"/>
          <w:spacing w:val="-8"/>
          <w:sz w:val="28"/>
          <w:szCs w:val="28"/>
        </w:rPr>
        <w:t xml:space="preserve">участника отбора </w:t>
      </w:r>
      <w:r w:rsidR="002436DB" w:rsidRPr="007E0D7C">
        <w:rPr>
          <w:rFonts w:ascii="PT Astra Serif" w:hAnsi="PT Astra Serif"/>
          <w:spacing w:val="-8"/>
          <w:sz w:val="28"/>
          <w:szCs w:val="28"/>
        </w:rPr>
        <w:t>на земельный участок, на котором</w:t>
      </w:r>
      <w:r w:rsidR="00A5443A" w:rsidRPr="007E0D7C">
        <w:rPr>
          <w:rFonts w:ascii="PT Astra Serif" w:hAnsi="PT Astra Serif"/>
          <w:spacing w:val="-8"/>
          <w:sz w:val="28"/>
          <w:szCs w:val="28"/>
        </w:rPr>
        <w:t xml:space="preserve"> </w:t>
      </w:r>
      <w:r w:rsidR="00A5443A" w:rsidRPr="007E0D7C">
        <w:rPr>
          <w:rFonts w:ascii="PT Astra Serif" w:eastAsiaTheme="minorHAnsi" w:hAnsi="PT Astra Serif" w:cs="PT Astra Serif"/>
          <w:sz w:val="28"/>
          <w:szCs w:val="28"/>
        </w:rPr>
        <w:t xml:space="preserve">осуществляется </w:t>
      </w:r>
      <w:r w:rsidR="00C609A3">
        <w:rPr>
          <w:rFonts w:ascii="PT Astra Serif" w:eastAsiaTheme="minorHAnsi" w:hAnsi="PT Astra Serif" w:cs="PT Astra Serif"/>
          <w:sz w:val="28"/>
          <w:szCs w:val="28"/>
        </w:rPr>
        <w:t xml:space="preserve">или планируется осуществлять </w:t>
      </w:r>
      <w:r w:rsidR="00A5443A" w:rsidRPr="007E0D7C">
        <w:rPr>
          <w:rFonts w:ascii="PT Astra Serif" w:eastAsiaTheme="minorHAnsi" w:hAnsi="PT Astra Serif" w:cs="PT Astra Serif"/>
          <w:sz w:val="28"/>
          <w:szCs w:val="28"/>
        </w:rPr>
        <w:t>сельскохозяйственное производство</w:t>
      </w:r>
      <w:r w:rsidR="00A5443A" w:rsidRPr="007E0D7C">
        <w:rPr>
          <w:rFonts w:ascii="PT Astra Serif" w:hAnsi="PT Astra Serif"/>
          <w:spacing w:val="-8"/>
          <w:sz w:val="28"/>
          <w:szCs w:val="28"/>
        </w:rPr>
        <w:t xml:space="preserve"> (</w:t>
      </w:r>
      <w:r w:rsidR="002436DB" w:rsidRPr="007E0D7C">
        <w:rPr>
          <w:rFonts w:ascii="PT Astra Serif" w:hAnsi="PT Astra Serif"/>
          <w:spacing w:val="-8"/>
          <w:sz w:val="28"/>
          <w:szCs w:val="28"/>
        </w:rPr>
        <w:t>на дату не ранее чем за 30 календарных дней до даты подачи заявки</w:t>
      </w:r>
      <w:r w:rsidR="00A5443A" w:rsidRPr="007E0D7C">
        <w:rPr>
          <w:rFonts w:ascii="PT Astra Serif" w:hAnsi="PT Astra Serif"/>
          <w:spacing w:val="-8"/>
          <w:sz w:val="28"/>
          <w:szCs w:val="28"/>
        </w:rPr>
        <w:t>)</w:t>
      </w:r>
      <w:r w:rsidRPr="007E0D7C">
        <w:rPr>
          <w:rFonts w:ascii="PT Astra Serif" w:hAnsi="PT Astra Serif"/>
          <w:spacing w:val="-8"/>
          <w:sz w:val="28"/>
          <w:szCs w:val="28"/>
        </w:rPr>
        <w:t xml:space="preserve"> (в</w:t>
      </w:r>
      <w:r w:rsidR="002436DB" w:rsidRPr="007E0D7C">
        <w:rPr>
          <w:rFonts w:ascii="PT Astra Serif" w:hAnsi="PT Astra Serif"/>
          <w:spacing w:val="-8"/>
          <w:sz w:val="28"/>
          <w:szCs w:val="28"/>
        </w:rPr>
        <w:t xml:space="preserve"> случае если земельн</w:t>
      </w:r>
      <w:r w:rsidRPr="007E0D7C">
        <w:rPr>
          <w:rFonts w:ascii="PT Astra Serif" w:hAnsi="PT Astra Serif"/>
          <w:spacing w:val="-8"/>
          <w:sz w:val="28"/>
          <w:szCs w:val="28"/>
        </w:rPr>
        <w:t xml:space="preserve">ый участок используется на праве аренды, </w:t>
      </w:r>
      <w:r w:rsidR="002436DB" w:rsidRPr="007E0D7C">
        <w:rPr>
          <w:rFonts w:ascii="PT Astra Serif" w:hAnsi="PT Astra Serif"/>
          <w:spacing w:val="-8"/>
          <w:sz w:val="28"/>
          <w:szCs w:val="28"/>
        </w:rPr>
        <w:t>предста</w:t>
      </w:r>
      <w:r w:rsidRPr="007E0D7C">
        <w:rPr>
          <w:rFonts w:ascii="PT Astra Serif" w:hAnsi="PT Astra Serif"/>
          <w:spacing w:val="-8"/>
          <w:sz w:val="28"/>
          <w:szCs w:val="28"/>
        </w:rPr>
        <w:t>вляется договор</w:t>
      </w:r>
      <w:r w:rsidR="002436DB" w:rsidRPr="007E0D7C">
        <w:rPr>
          <w:rFonts w:ascii="PT Astra Serif" w:hAnsi="PT Astra Serif"/>
          <w:spacing w:val="-8"/>
          <w:sz w:val="28"/>
          <w:szCs w:val="28"/>
        </w:rPr>
        <w:t xml:space="preserve"> аренды земельного участка</w:t>
      </w:r>
      <w:r w:rsidRPr="007E0D7C">
        <w:rPr>
          <w:rFonts w:ascii="PT Astra Serif" w:hAnsi="PT Astra Serif"/>
          <w:spacing w:val="-8"/>
          <w:sz w:val="28"/>
          <w:szCs w:val="28"/>
        </w:rPr>
        <w:t>)</w:t>
      </w:r>
      <w:r w:rsidR="00955D09" w:rsidRPr="007E0D7C">
        <w:rPr>
          <w:rFonts w:ascii="PT Astra Serif" w:hAnsi="PT Astra Serif"/>
          <w:spacing w:val="-8"/>
          <w:sz w:val="28"/>
          <w:szCs w:val="28"/>
        </w:rPr>
        <w:t>;</w:t>
      </w:r>
      <w:r w:rsidR="002436DB" w:rsidRPr="007E0D7C">
        <w:rPr>
          <w:rFonts w:ascii="PT Astra Serif" w:hAnsi="PT Astra Serif"/>
          <w:spacing w:val="-8"/>
          <w:sz w:val="28"/>
          <w:szCs w:val="28"/>
        </w:rPr>
        <w:t xml:space="preserve"> </w:t>
      </w:r>
      <w:proofErr w:type="gramEnd"/>
    </w:p>
    <w:p w:rsidR="00C609A3" w:rsidRDefault="00742CE1" w:rsidP="007E0D7C">
      <w:pPr>
        <w:pStyle w:val="ConsPlusNormal"/>
        <w:spacing w:line="230" w:lineRule="auto"/>
        <w:ind w:firstLine="709"/>
        <w:jc w:val="both"/>
        <w:rPr>
          <w:rFonts w:ascii="PT Astra Serif" w:eastAsiaTheme="minorHAnsi" w:hAnsi="PT Astra Serif" w:cs="PT Astra Serif"/>
          <w:sz w:val="28"/>
          <w:szCs w:val="28"/>
        </w:rPr>
      </w:pPr>
      <w:r w:rsidRPr="007E0D7C">
        <w:rPr>
          <w:rFonts w:ascii="PT Astra Serif" w:eastAsiaTheme="minorHAnsi" w:hAnsi="PT Astra Serif" w:cs="PT Astra Serif"/>
          <w:sz w:val="28"/>
          <w:szCs w:val="28"/>
        </w:rPr>
        <w:t>справка подведомственного Министерству сельского хозяйства Российской Федерации федерального государственного бюджетного учреждения в области мелиорации, на территории обслуживания которого получателем субсидии осуществляется деятельность, об отсутствии у получателя субсидии просроченной задолженности перед указанным учреждением за услуги по подаче (отводу) воды в размере более 50 тыс. рублей</w:t>
      </w:r>
      <w:r w:rsidR="00C609A3">
        <w:rPr>
          <w:rFonts w:ascii="PT Astra Serif" w:eastAsiaTheme="minorHAnsi" w:hAnsi="PT Astra Serif" w:cs="PT Astra Serif"/>
          <w:sz w:val="28"/>
          <w:szCs w:val="28"/>
        </w:rPr>
        <w:t>;</w:t>
      </w:r>
    </w:p>
    <w:p w:rsidR="00742CE1" w:rsidRPr="0091282B" w:rsidRDefault="00C609A3" w:rsidP="007E0D7C">
      <w:pPr>
        <w:pStyle w:val="ConsPlusNormal"/>
        <w:spacing w:line="230" w:lineRule="auto"/>
        <w:ind w:firstLine="709"/>
        <w:jc w:val="both"/>
        <w:rPr>
          <w:rFonts w:ascii="PT Astra Serif" w:eastAsiaTheme="minorHAnsi" w:hAnsi="PT Astra Serif" w:cs="PT Astra Serif"/>
          <w:color w:val="FF0000"/>
          <w:sz w:val="28"/>
          <w:szCs w:val="28"/>
        </w:rPr>
      </w:pPr>
      <w:proofErr w:type="gramStart"/>
      <w:r w:rsidRPr="0091282B">
        <w:rPr>
          <w:rFonts w:ascii="PT Astra Serif" w:eastAsiaTheme="minorHAnsi" w:hAnsi="PT Astra Serif" w:cs="PT Astra Serif"/>
          <w:sz w:val="28"/>
          <w:szCs w:val="28"/>
        </w:rPr>
        <w:t xml:space="preserve">документы (сведения) подтверждающие </w:t>
      </w:r>
      <w:r w:rsidR="0091282B" w:rsidRPr="0091282B">
        <w:rPr>
          <w:rFonts w:ascii="PT Astra Serif" w:eastAsiaTheme="minorHAnsi" w:hAnsi="PT Astra Serif" w:cs="Calibri"/>
          <w:sz w:val="28"/>
          <w:szCs w:val="28"/>
        </w:rPr>
        <w:t xml:space="preserve">внесение в государственный реестр земель сельскохозяйственного назначения сведений, которые представляются собственниками земельных участков, землепользователями, землевладельцами и арендаторами земельных участков, на которых осуществляется или планируется осуществлять сельскохозяйственное производство, в соответствии с </w:t>
      </w:r>
      <w:hyperlink r:id="rId15" w:history="1">
        <w:r w:rsidR="0091282B" w:rsidRPr="0091282B">
          <w:rPr>
            <w:rFonts w:ascii="PT Astra Serif" w:eastAsiaTheme="minorHAnsi" w:hAnsi="PT Astra Serif" w:cs="Calibri"/>
            <w:sz w:val="28"/>
            <w:szCs w:val="28"/>
          </w:rPr>
          <w:t>приложением № 1</w:t>
        </w:r>
      </w:hyperlink>
      <w:r w:rsidR="0091282B" w:rsidRPr="0091282B">
        <w:rPr>
          <w:rFonts w:ascii="PT Astra Serif" w:eastAsiaTheme="minorHAnsi" w:hAnsi="PT Astra Serif" w:cs="Calibri"/>
          <w:sz w:val="28"/>
          <w:szCs w:val="28"/>
        </w:rPr>
        <w:t xml:space="preserve"> к Правилам ведения государственного реестра земель сельскохозяйственного назначения, утвержденным постановлением Правительства Российской Федерации от 2 февраля 2023 года № 154 «О порядке ведения государственного реестра земель</w:t>
      </w:r>
      <w:proofErr w:type="gramEnd"/>
      <w:r w:rsidR="0091282B" w:rsidRPr="0091282B">
        <w:rPr>
          <w:rFonts w:ascii="PT Astra Serif" w:eastAsiaTheme="minorHAnsi" w:hAnsi="PT Astra Serif" w:cs="Calibri"/>
          <w:sz w:val="28"/>
          <w:szCs w:val="28"/>
        </w:rPr>
        <w:t xml:space="preserve"> се</w:t>
      </w:r>
      <w:r w:rsidR="0091282B">
        <w:rPr>
          <w:rFonts w:ascii="PT Astra Serif" w:eastAsiaTheme="minorHAnsi" w:hAnsi="PT Astra Serif" w:cs="Calibri"/>
          <w:sz w:val="28"/>
          <w:szCs w:val="28"/>
        </w:rPr>
        <w:t>льскохозяйственного назначения».</w:t>
      </w:r>
      <w:r w:rsidR="00742CE1" w:rsidRPr="0091282B">
        <w:rPr>
          <w:rFonts w:ascii="PT Astra Serif" w:eastAsiaTheme="minorHAnsi" w:hAnsi="PT Astra Serif" w:cs="PT Astra Serif"/>
          <w:sz w:val="28"/>
          <w:szCs w:val="28"/>
        </w:rPr>
        <w:t xml:space="preserve"> </w:t>
      </w:r>
    </w:p>
    <w:p w:rsidR="005C17CC" w:rsidRPr="007E0D7C" w:rsidRDefault="005C17CC" w:rsidP="007E0D7C">
      <w:pPr>
        <w:pStyle w:val="ConsPlusNormal"/>
        <w:spacing w:line="230" w:lineRule="auto"/>
        <w:ind w:firstLine="709"/>
        <w:jc w:val="both"/>
        <w:rPr>
          <w:rFonts w:ascii="PT Astra Serif" w:hAnsi="PT Astra Serif"/>
          <w:spacing w:val="-8"/>
          <w:sz w:val="28"/>
          <w:szCs w:val="28"/>
        </w:rPr>
      </w:pPr>
      <w:r w:rsidRPr="0091282B">
        <w:rPr>
          <w:rFonts w:ascii="PT Astra Serif" w:eastAsiaTheme="minorHAnsi" w:hAnsi="PT Astra Serif" w:cs="PT Astra Serif"/>
          <w:sz w:val="28"/>
          <w:szCs w:val="28"/>
        </w:rPr>
        <w:t>Участник отбора представляет документ</w:t>
      </w:r>
      <w:r w:rsidR="0091282B" w:rsidRPr="0091282B">
        <w:rPr>
          <w:rFonts w:ascii="PT Astra Serif" w:eastAsiaTheme="minorHAnsi" w:hAnsi="PT Astra Serif" w:cs="PT Astra Serif"/>
          <w:sz w:val="28"/>
          <w:szCs w:val="28"/>
        </w:rPr>
        <w:t>ы, указанные в абзацах</w:t>
      </w:r>
      <w:r w:rsidRPr="0091282B">
        <w:rPr>
          <w:rFonts w:ascii="PT Astra Serif" w:eastAsiaTheme="minorHAnsi" w:hAnsi="PT Astra Serif" w:cs="PT Astra Serif"/>
          <w:sz w:val="28"/>
          <w:szCs w:val="28"/>
        </w:rPr>
        <w:t xml:space="preserve"> шестом</w:t>
      </w:r>
      <w:r w:rsidR="0091282B" w:rsidRPr="0091282B">
        <w:rPr>
          <w:rFonts w:ascii="PT Astra Serif" w:eastAsiaTheme="minorHAnsi" w:hAnsi="PT Astra Serif" w:cs="PT Astra Serif"/>
          <w:sz w:val="28"/>
          <w:szCs w:val="28"/>
        </w:rPr>
        <w:t xml:space="preserve"> - восьмом</w:t>
      </w:r>
      <w:r w:rsidRPr="0091282B">
        <w:rPr>
          <w:rFonts w:ascii="PT Astra Serif" w:eastAsiaTheme="minorHAnsi" w:hAnsi="PT Astra Serif" w:cs="PT Astra Serif"/>
          <w:sz w:val="28"/>
          <w:szCs w:val="28"/>
        </w:rPr>
        <w:t xml:space="preserve"> пункта 9 по </w:t>
      </w:r>
      <w:r w:rsidRPr="0091282B">
        <w:rPr>
          <w:rFonts w:ascii="PT Astra Serif" w:hAnsi="PT Astra Serif"/>
          <w:sz w:val="28"/>
          <w:szCs w:val="28"/>
        </w:rPr>
        <w:t>собственной инициативе.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В случае не представле</w:t>
      </w:r>
      <w:r w:rsidR="0091282B">
        <w:rPr>
          <w:rFonts w:ascii="PT Astra Serif" w:hAnsi="PT Astra Serif"/>
          <w:color w:val="000000" w:themeColor="text1"/>
          <w:sz w:val="28"/>
          <w:szCs w:val="28"/>
        </w:rPr>
        <w:t>ния участником отбора указанных документов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, министерство</w:t>
      </w:r>
      <w:r w:rsidR="0091282B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AD18AB">
        <w:rPr>
          <w:rFonts w:ascii="PT Astra Serif" w:hAnsi="PT Astra Serif"/>
          <w:color w:val="000000" w:themeColor="text1"/>
          <w:sz w:val="28"/>
          <w:szCs w:val="28"/>
        </w:rPr>
        <w:t>запрашивает содержащиеся в них сведения в порядке межведомственного взаимодействия или путем получения информации из общедоступных источников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 xml:space="preserve">. </w:t>
      </w:r>
    </w:p>
    <w:p w:rsidR="00CE4427" w:rsidRPr="007E0D7C" w:rsidRDefault="00CE4427" w:rsidP="007E0D7C">
      <w:pPr>
        <w:spacing w:after="0" w:line="23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bookmarkStart w:id="3" w:name="Par131"/>
      <w:bookmarkEnd w:id="3"/>
      <w:r w:rsidRPr="007E0D7C">
        <w:rPr>
          <w:rFonts w:ascii="PT Astra Serif" w:hAnsi="PT Astra Serif"/>
          <w:color w:val="000000" w:themeColor="text1"/>
          <w:sz w:val="28"/>
          <w:szCs w:val="28"/>
        </w:rPr>
        <w:t>Дополнительно участниками отбора представляются следующие документы:</w:t>
      </w:r>
    </w:p>
    <w:p w:rsidR="00CE4427" w:rsidRPr="007E0D7C" w:rsidRDefault="00CE4427" w:rsidP="007E0D7C">
      <w:pPr>
        <w:pStyle w:val="ConsPlusNormal"/>
        <w:spacing w:line="23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9.1. Для предоставления субсидии на возмещение затрат по направлению,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указанному в подпункте «а» пункта 3 настоящего Положения:</w:t>
      </w:r>
    </w:p>
    <w:p w:rsidR="00CE4427" w:rsidRPr="007F0866" w:rsidRDefault="00CE4427" w:rsidP="007E0D7C">
      <w:pPr>
        <w:pStyle w:val="ConsPlusNormal"/>
        <w:spacing w:line="226" w:lineRule="auto"/>
        <w:ind w:firstLine="709"/>
        <w:jc w:val="both"/>
        <w:rPr>
          <w:rFonts w:ascii="PT Astra Serif" w:hAnsi="PT Astra Serif"/>
          <w:sz w:val="28"/>
          <w:szCs w:val="28"/>
        </w:rPr>
      </w:pPr>
      <w:bookmarkStart w:id="4" w:name="P96"/>
      <w:bookmarkStart w:id="5" w:name="P115"/>
      <w:bookmarkStart w:id="6" w:name="P117"/>
      <w:bookmarkStart w:id="7" w:name="P119"/>
      <w:bookmarkStart w:id="8" w:name="P120"/>
      <w:bookmarkStart w:id="9" w:name="P121"/>
      <w:bookmarkEnd w:id="4"/>
      <w:bookmarkEnd w:id="5"/>
      <w:bookmarkEnd w:id="6"/>
      <w:bookmarkEnd w:id="7"/>
      <w:bookmarkEnd w:id="8"/>
      <w:bookmarkEnd w:id="9"/>
      <w:r w:rsidRPr="007F0866">
        <w:rPr>
          <w:rFonts w:ascii="PT Astra Serif" w:hAnsi="PT Astra Serif"/>
          <w:sz w:val="28"/>
          <w:szCs w:val="28"/>
        </w:rPr>
        <w:t>копии сертификатов соответствия на приобретенные семена сельскохозяйственных растений, срок действия которых не истек на дату приобретения семян;</w:t>
      </w:r>
    </w:p>
    <w:p w:rsidR="00CE4427" w:rsidRPr="007F0866" w:rsidRDefault="00CE4427" w:rsidP="007E0D7C">
      <w:pPr>
        <w:pStyle w:val="ConsPlusNormal"/>
        <w:spacing w:line="22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lastRenderedPageBreak/>
        <w:t>документы, подтвержд</w:t>
      </w:r>
      <w:r w:rsidR="00CC1E3D" w:rsidRPr="007E0D7C">
        <w:rPr>
          <w:rFonts w:ascii="PT Astra Serif" w:hAnsi="PT Astra Serif"/>
          <w:color w:val="000000" w:themeColor="text1"/>
          <w:sz w:val="28"/>
          <w:szCs w:val="28"/>
        </w:rPr>
        <w:t>аю</w:t>
      </w:r>
      <w:r w:rsidR="007F0866">
        <w:rPr>
          <w:rFonts w:ascii="PT Astra Serif" w:hAnsi="PT Astra Serif"/>
          <w:color w:val="000000" w:themeColor="text1"/>
          <w:sz w:val="28"/>
          <w:szCs w:val="28"/>
        </w:rPr>
        <w:t>щие понесенные затраты (договоры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на </w:t>
      </w:r>
      <w:r w:rsidR="00CC1E3D" w:rsidRPr="007E0D7C">
        <w:rPr>
          <w:rFonts w:ascii="PT Astra Serif" w:hAnsi="PT Astra Serif"/>
          <w:color w:val="000000" w:themeColor="text1"/>
          <w:sz w:val="28"/>
          <w:szCs w:val="28"/>
        </w:rPr>
        <w:t>поставку, купли-продажи или иные</w:t>
      </w:r>
      <w:r w:rsidR="007F0866">
        <w:rPr>
          <w:rFonts w:ascii="PT Astra Serif" w:hAnsi="PT Astra Serif"/>
          <w:color w:val="000000" w:themeColor="text1"/>
          <w:sz w:val="28"/>
          <w:szCs w:val="28"/>
        </w:rPr>
        <w:t xml:space="preserve"> договоры</w:t>
      </w:r>
      <w:r w:rsidR="00E320E6" w:rsidRPr="007E0D7C">
        <w:rPr>
          <w:rFonts w:ascii="PT Astra Serif" w:hAnsi="PT Astra Serif"/>
          <w:color w:val="000000" w:themeColor="text1"/>
          <w:sz w:val="28"/>
          <w:szCs w:val="28"/>
        </w:rPr>
        <w:t>, накладные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</w:r>
      <w:r w:rsidR="00E320E6" w:rsidRPr="007F0866">
        <w:rPr>
          <w:rFonts w:ascii="PT Astra Serif" w:hAnsi="PT Astra Serif"/>
          <w:sz w:val="28"/>
          <w:szCs w:val="28"/>
        </w:rPr>
        <w:t>на получение семян сельскохозяйственных растений (либо универсальные передаточные документы), платежные документы</w:t>
      </w:r>
      <w:r w:rsidRPr="007F0866">
        <w:rPr>
          <w:rFonts w:ascii="PT Astra Serif" w:hAnsi="PT Astra Serif"/>
          <w:sz w:val="28"/>
          <w:szCs w:val="28"/>
        </w:rPr>
        <w:t>);</w:t>
      </w:r>
    </w:p>
    <w:p w:rsidR="00CE4427" w:rsidRPr="007E0D7C" w:rsidRDefault="00CE4427" w:rsidP="007E0D7C">
      <w:pPr>
        <w:pStyle w:val="ConsPlusNormal"/>
        <w:spacing w:line="226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сведения о размере посевных площадей, засеянных элитными семенами</w:t>
      </w:r>
      <w:r w:rsidR="007F0866">
        <w:rPr>
          <w:rFonts w:ascii="PT Astra Serif" w:hAnsi="PT Astra Serif"/>
          <w:color w:val="000000" w:themeColor="text1"/>
          <w:sz w:val="28"/>
          <w:szCs w:val="28"/>
        </w:rPr>
        <w:t xml:space="preserve"> и (или) семенами, произведенными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в рамках Федеральной научно-технической программы, по форме, утвержденной министерством;</w:t>
      </w:r>
    </w:p>
    <w:p w:rsidR="00CE4427" w:rsidRPr="007E0D7C" w:rsidRDefault="00CE4427" w:rsidP="007E0D7C">
      <w:pPr>
        <w:pStyle w:val="ConsPlusNormal"/>
        <w:spacing w:line="226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догово</w:t>
      </w: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>р</w:t>
      </w:r>
      <w:r w:rsidR="00E320E6" w:rsidRPr="007E0D7C">
        <w:rPr>
          <w:rFonts w:ascii="PT Astra Serif" w:hAnsi="PT Astra Serif"/>
          <w:color w:val="000000" w:themeColor="text1"/>
          <w:sz w:val="28"/>
          <w:szCs w:val="28"/>
        </w:rPr>
        <w:t>(</w:t>
      </w:r>
      <w:proofErr w:type="gramEnd"/>
      <w:r w:rsidR="007F0866">
        <w:rPr>
          <w:rFonts w:ascii="PT Astra Serif" w:hAnsi="PT Astra Serif"/>
          <w:color w:val="000000" w:themeColor="text1"/>
          <w:sz w:val="28"/>
          <w:szCs w:val="28"/>
        </w:rPr>
        <w:t>ы</w:t>
      </w:r>
      <w:r w:rsidR="00E320E6" w:rsidRPr="007E0D7C">
        <w:rPr>
          <w:rFonts w:ascii="PT Astra Serif" w:hAnsi="PT Astra Serif"/>
          <w:color w:val="000000" w:themeColor="text1"/>
          <w:sz w:val="28"/>
          <w:szCs w:val="28"/>
        </w:rPr>
        <w:t>)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страхования рисков утраты (гибели) урожая 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сельскохозяйственной культуры в результате наступления всех или нескольких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событий, предусмотренных пунктом 1 части 1 статьи 8 Федерального закона «О государственной поддержке в сфере сельскохозяйственного страхования и о внесении изменений в Федеральный закон «О развитии сельского хозяйства», и (или) события, предусмотренного пунктом 4 части 1 статьи 8 Федерального закона «О государственной поддержке в сфере сельскохозяйственного страхования и о внесении изменений в Федеральный закон «О развитии сельского хозяйства»;</w:t>
      </w:r>
    </w:p>
    <w:p w:rsidR="00CE4427" w:rsidRPr="007E0D7C" w:rsidRDefault="00E320E6" w:rsidP="007E0D7C">
      <w:pPr>
        <w:pStyle w:val="ConsPlusNormal"/>
        <w:spacing w:line="226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bookmarkStart w:id="10" w:name="P134"/>
      <w:bookmarkEnd w:id="10"/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9.2</w:t>
      </w:r>
      <w:r w:rsidR="00CE4427"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. Для предоставления субсидии на возмещение затрат по направлению,</w:t>
      </w:r>
      <w:r w:rsidR="000A08BC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указанному в подпункте «б</w:t>
      </w:r>
      <w:r w:rsidR="00CE4427" w:rsidRPr="007E0D7C">
        <w:rPr>
          <w:rFonts w:ascii="PT Astra Serif" w:hAnsi="PT Astra Serif"/>
          <w:color w:val="000000" w:themeColor="text1"/>
          <w:sz w:val="28"/>
          <w:szCs w:val="28"/>
        </w:rPr>
        <w:t>» пункта 3 настоящего Положения:</w:t>
      </w:r>
    </w:p>
    <w:p w:rsidR="00CE4427" w:rsidRPr="007E0D7C" w:rsidRDefault="000A08BC" w:rsidP="007E0D7C">
      <w:pPr>
        <w:pStyle w:val="a3"/>
        <w:spacing w:line="226" w:lineRule="auto"/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</w:rPr>
      </w:pPr>
      <w:bookmarkStart w:id="11" w:name="Par1"/>
      <w:bookmarkStart w:id="12" w:name="Par2"/>
      <w:bookmarkStart w:id="13" w:name="Par6"/>
      <w:bookmarkStart w:id="14" w:name="Par7"/>
      <w:bookmarkStart w:id="15" w:name="Par11"/>
      <w:bookmarkEnd w:id="11"/>
      <w:bookmarkEnd w:id="12"/>
      <w:bookmarkEnd w:id="13"/>
      <w:bookmarkEnd w:id="14"/>
      <w:bookmarkEnd w:id="15"/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9.2</w:t>
      </w:r>
      <w:r w:rsidR="00CE4427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.1. На закладку многолетних насаждений, включая питомники:</w:t>
      </w:r>
    </w:p>
    <w:p w:rsidR="00CE4427" w:rsidRPr="00953B7E" w:rsidRDefault="00CE4427" w:rsidP="007E0D7C">
      <w:pPr>
        <w:pStyle w:val="a3"/>
        <w:spacing w:line="226" w:lineRule="auto"/>
        <w:ind w:firstLine="709"/>
        <w:jc w:val="both"/>
        <w:rPr>
          <w:rFonts w:ascii="PT Astra Serif" w:eastAsiaTheme="minorHAnsi" w:hAnsi="PT Astra Serif"/>
          <w:spacing w:val="-8"/>
          <w:sz w:val="28"/>
          <w:szCs w:val="28"/>
        </w:rPr>
      </w:pPr>
      <w:r w:rsidRPr="00953B7E">
        <w:rPr>
          <w:rFonts w:ascii="PT Astra Serif" w:eastAsiaTheme="minorHAnsi" w:hAnsi="PT Astra Serif"/>
          <w:spacing w:val="-8"/>
          <w:sz w:val="28"/>
          <w:szCs w:val="28"/>
        </w:rPr>
        <w:t>справка о выполненных работах по форме, утвержденной министерством;</w:t>
      </w:r>
    </w:p>
    <w:p w:rsidR="00CE4427" w:rsidRPr="00953B7E" w:rsidRDefault="000A08BC" w:rsidP="007E0D7C">
      <w:pPr>
        <w:pStyle w:val="a3"/>
        <w:spacing w:line="226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953B7E">
        <w:rPr>
          <w:rFonts w:ascii="PT Astra Serif" w:eastAsiaTheme="minorHAnsi" w:hAnsi="PT Astra Serif"/>
          <w:sz w:val="28"/>
          <w:szCs w:val="28"/>
        </w:rPr>
        <w:t>документы, подтверждающие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 понесенные затраты:</w:t>
      </w:r>
    </w:p>
    <w:p w:rsidR="00CE4427" w:rsidRPr="00953B7E" w:rsidRDefault="00953B7E" w:rsidP="007E0D7C">
      <w:pPr>
        <w:pStyle w:val="a3"/>
        <w:spacing w:line="226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953B7E">
        <w:rPr>
          <w:rFonts w:ascii="PT Astra Serif" w:eastAsiaTheme="minorHAnsi" w:hAnsi="PT Astra Serif"/>
          <w:spacing w:val="-8"/>
          <w:sz w:val="28"/>
          <w:szCs w:val="28"/>
        </w:rPr>
        <w:t>договоры</w:t>
      </w:r>
      <w:r w:rsidR="00CE4427" w:rsidRPr="00953B7E">
        <w:rPr>
          <w:rFonts w:ascii="PT Astra Serif" w:eastAsiaTheme="minorHAnsi" w:hAnsi="PT Astra Serif"/>
          <w:spacing w:val="-8"/>
          <w:sz w:val="28"/>
          <w:szCs w:val="28"/>
        </w:rPr>
        <w:t xml:space="preserve"> на приобретение посадочного материала с приложением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 товарных накладных, платежных документов, подтверждающих оплату по договору, документов, удостоверяющих сортовые и посадочные качества </w:t>
      </w:r>
      <w:r w:rsidR="00116EFA" w:rsidRPr="00953B7E">
        <w:rPr>
          <w:rFonts w:ascii="PT Astra Serif" w:eastAsiaTheme="minorHAnsi" w:hAnsi="PT Astra Serif"/>
          <w:sz w:val="28"/>
          <w:szCs w:val="28"/>
        </w:rPr>
        <w:t>саженцев</w:t>
      </w:r>
      <w:r w:rsidR="00CE4427" w:rsidRPr="00953B7E">
        <w:rPr>
          <w:rFonts w:ascii="PT Astra Serif" w:eastAsiaTheme="minorHAnsi" w:hAnsi="PT Astra Serif"/>
          <w:sz w:val="28"/>
          <w:szCs w:val="28"/>
        </w:rPr>
        <w:t>;</w:t>
      </w:r>
    </w:p>
    <w:p w:rsidR="00CE4427" w:rsidRPr="00953B7E" w:rsidRDefault="00CE4427" w:rsidP="007E0D7C">
      <w:pPr>
        <w:pStyle w:val="a3"/>
        <w:spacing w:line="226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7E0D7C">
        <w:rPr>
          <w:rFonts w:ascii="PT Astra Serif" w:eastAsiaTheme="minorHAnsi" w:hAnsi="PT Astra Serif"/>
          <w:color w:val="000000" w:themeColor="text1"/>
          <w:spacing w:val="-8"/>
          <w:sz w:val="28"/>
          <w:szCs w:val="28"/>
        </w:rPr>
        <w:t>в случае выращивания посадочного материала хозяйственным способом –</w:t>
      </w: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 калькуляция себестоимости производства единицы посадочного материала </w:t>
      </w: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br/>
      </w:r>
      <w:r w:rsidR="00116EFA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с приложением </w:t>
      </w: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документов, подтверждающих понесенные расходы (зарплатные ведомости, платежные поручения на перечисление заработной платы и обязательных отчислений в бюджетн</w:t>
      </w:r>
      <w:r w:rsidR="00116EFA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ые и внебюджетные фонды), </w:t>
      </w: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документов, удостоверяющих сортовые и посадочные </w:t>
      </w:r>
      <w:r w:rsidRPr="00953B7E">
        <w:rPr>
          <w:rFonts w:ascii="PT Astra Serif" w:eastAsiaTheme="minorHAnsi" w:hAnsi="PT Astra Serif"/>
          <w:sz w:val="28"/>
          <w:szCs w:val="28"/>
        </w:rPr>
        <w:t xml:space="preserve">качества </w:t>
      </w:r>
      <w:r w:rsidR="00116EFA" w:rsidRPr="00953B7E">
        <w:rPr>
          <w:rFonts w:ascii="PT Astra Serif" w:eastAsiaTheme="minorHAnsi" w:hAnsi="PT Astra Serif"/>
          <w:sz w:val="28"/>
          <w:szCs w:val="28"/>
        </w:rPr>
        <w:t>саженцев</w:t>
      </w:r>
      <w:r w:rsidRPr="00953B7E">
        <w:rPr>
          <w:rFonts w:ascii="PT Astra Serif" w:eastAsiaTheme="minorHAnsi" w:hAnsi="PT Astra Serif"/>
          <w:sz w:val="28"/>
          <w:szCs w:val="28"/>
        </w:rPr>
        <w:t>;</w:t>
      </w:r>
    </w:p>
    <w:p w:rsidR="00CE4427" w:rsidRPr="007E0D7C" w:rsidRDefault="00CE4427" w:rsidP="007E0D7C">
      <w:pPr>
        <w:pStyle w:val="a3"/>
        <w:spacing w:line="226" w:lineRule="auto"/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в случае выполнения работ хозяйственным способом – калькуляция затрат единицы выполн</w:t>
      </w:r>
      <w:r w:rsidR="00116EFA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енных работ с приложением </w:t>
      </w: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документов, подтверждающих понесенные расходы (зарплатные ведомости, платежные поручения на перечисление заработной платы и обязательных отчислений </w:t>
      </w: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br/>
        <w:t>в бюджетные и внебюджетные фонды);</w:t>
      </w:r>
    </w:p>
    <w:p w:rsidR="00CE4427" w:rsidRPr="00953B7E" w:rsidRDefault="00953B7E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953B7E">
        <w:rPr>
          <w:rFonts w:ascii="PT Astra Serif" w:eastAsiaTheme="minorHAnsi" w:hAnsi="PT Astra Serif"/>
          <w:sz w:val="28"/>
          <w:szCs w:val="28"/>
        </w:rPr>
        <w:t>договоры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 на выпол</w:t>
      </w:r>
      <w:r w:rsidR="00116EFA" w:rsidRPr="00953B7E">
        <w:rPr>
          <w:rFonts w:ascii="PT Astra Serif" w:eastAsiaTheme="minorHAnsi" w:hAnsi="PT Astra Serif"/>
          <w:sz w:val="28"/>
          <w:szCs w:val="28"/>
        </w:rPr>
        <w:t xml:space="preserve">нение работ с приложением </w:t>
      </w:r>
      <w:r w:rsidR="00CE4427" w:rsidRPr="00953B7E">
        <w:rPr>
          <w:rFonts w:ascii="PT Astra Serif" w:eastAsiaTheme="minorHAnsi" w:hAnsi="PT Astra Serif"/>
          <w:sz w:val="28"/>
          <w:szCs w:val="28"/>
        </w:rPr>
        <w:t>платежных документов, подтверж</w:t>
      </w:r>
      <w:r w:rsidR="00116EFA" w:rsidRPr="00953B7E">
        <w:rPr>
          <w:rFonts w:ascii="PT Astra Serif" w:eastAsiaTheme="minorHAnsi" w:hAnsi="PT Astra Serif"/>
          <w:sz w:val="28"/>
          <w:szCs w:val="28"/>
        </w:rPr>
        <w:t xml:space="preserve">дающих оплату выполненных работ </w:t>
      </w:r>
      <w:r w:rsidR="00CE4427" w:rsidRPr="00953B7E">
        <w:rPr>
          <w:rFonts w:ascii="PT Astra Serif" w:eastAsiaTheme="minorHAnsi" w:hAnsi="PT Astra Serif"/>
          <w:sz w:val="28"/>
          <w:szCs w:val="28"/>
        </w:rPr>
        <w:t>(при выполнении работ подрядным способом);</w:t>
      </w:r>
    </w:p>
    <w:p w:rsidR="00CE4427" w:rsidRPr="007E0D7C" w:rsidRDefault="00CE4427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в случае приобретения участником отбора расходных материалов для выполнения работ –</w:t>
      </w:r>
      <w:r w:rsidR="00953B7E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 договоры</w:t>
      </w:r>
      <w:r w:rsidR="00116EFA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 накладные, платежные документы, подтверждающие</w:t>
      </w: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 оплату;</w:t>
      </w:r>
    </w:p>
    <w:p w:rsidR="00CE4427" w:rsidRPr="007E0D7C" w:rsidRDefault="00CE4427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проект на закладку многолетних насаждений;</w:t>
      </w:r>
    </w:p>
    <w:p w:rsidR="00CE4427" w:rsidRPr="007E0D7C" w:rsidRDefault="00206180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9.2</w:t>
      </w:r>
      <w:r w:rsidR="00CE4427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.2. На уход за многолетними насаждениями (до вступления </w:t>
      </w:r>
      <w:r w:rsidR="00CE4427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br/>
        <w:t>в товарное плодоношение, но не более 3 лет для садов интенсивного типа), включая питомники:</w:t>
      </w:r>
    </w:p>
    <w:p w:rsidR="00CE4427" w:rsidRPr="003D76E8" w:rsidRDefault="00CE4427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spacing w:val="-8"/>
          <w:sz w:val="28"/>
          <w:szCs w:val="28"/>
        </w:rPr>
      </w:pPr>
      <w:r w:rsidRPr="003D76E8">
        <w:rPr>
          <w:rFonts w:ascii="PT Astra Serif" w:eastAsiaTheme="minorHAnsi" w:hAnsi="PT Astra Serif"/>
          <w:spacing w:val="-8"/>
          <w:sz w:val="28"/>
          <w:szCs w:val="28"/>
        </w:rPr>
        <w:t>справка о выполненных работах по форме, утвержденной министерством;</w:t>
      </w:r>
    </w:p>
    <w:p w:rsidR="00CE4427" w:rsidRPr="00953B7E" w:rsidRDefault="00206180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953B7E">
        <w:rPr>
          <w:rFonts w:ascii="PT Astra Serif" w:eastAsiaTheme="minorHAnsi" w:hAnsi="PT Astra Serif"/>
          <w:sz w:val="28"/>
          <w:szCs w:val="28"/>
        </w:rPr>
        <w:lastRenderedPageBreak/>
        <w:t>документы, подтверждающие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 понесенные затраты:</w:t>
      </w:r>
    </w:p>
    <w:p w:rsidR="00CE4427" w:rsidRPr="00953B7E" w:rsidRDefault="00953B7E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spacing w:val="-8"/>
          <w:sz w:val="28"/>
          <w:szCs w:val="28"/>
        </w:rPr>
      </w:pPr>
      <w:r w:rsidRPr="00953B7E">
        <w:rPr>
          <w:rFonts w:ascii="PT Astra Serif" w:eastAsiaTheme="minorHAnsi" w:hAnsi="PT Astra Serif"/>
          <w:spacing w:val="-8"/>
          <w:sz w:val="28"/>
          <w:szCs w:val="28"/>
        </w:rPr>
        <w:t>договоры</w:t>
      </w:r>
      <w:r w:rsidR="00CE4427" w:rsidRPr="00953B7E">
        <w:rPr>
          <w:rFonts w:ascii="PT Astra Serif" w:eastAsiaTheme="minorHAnsi" w:hAnsi="PT Astra Serif"/>
          <w:spacing w:val="-8"/>
          <w:sz w:val="28"/>
          <w:szCs w:val="28"/>
        </w:rPr>
        <w:t xml:space="preserve"> на приобретение посадочного материала с приложением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 </w:t>
      </w:r>
      <w:r w:rsidR="000A4890" w:rsidRPr="00953B7E">
        <w:rPr>
          <w:rFonts w:ascii="PT Astra Serif" w:eastAsiaTheme="minorHAnsi" w:hAnsi="PT Astra Serif"/>
          <w:spacing w:val="-8"/>
          <w:sz w:val="28"/>
          <w:szCs w:val="28"/>
        </w:rPr>
        <w:t>товарных накладных, платежные документы</w:t>
      </w:r>
      <w:r w:rsidR="00CE4427" w:rsidRPr="00953B7E">
        <w:rPr>
          <w:rFonts w:ascii="PT Astra Serif" w:eastAsiaTheme="minorHAnsi" w:hAnsi="PT Astra Serif"/>
          <w:spacing w:val="-8"/>
          <w:sz w:val="28"/>
          <w:szCs w:val="28"/>
        </w:rPr>
        <w:t xml:space="preserve">, </w:t>
      </w:r>
      <w:r w:rsidR="000A4890" w:rsidRPr="00953B7E">
        <w:rPr>
          <w:rFonts w:ascii="PT Astra Serif" w:eastAsiaTheme="minorHAnsi" w:hAnsi="PT Astra Serif"/>
          <w:spacing w:val="-8"/>
          <w:sz w:val="28"/>
          <w:szCs w:val="28"/>
        </w:rPr>
        <w:t>подтверждающие</w:t>
      </w:r>
      <w:r w:rsidR="00CE4427" w:rsidRPr="00953B7E">
        <w:rPr>
          <w:rFonts w:ascii="PT Astra Serif" w:eastAsiaTheme="minorHAnsi" w:hAnsi="PT Astra Serif"/>
          <w:spacing w:val="-8"/>
          <w:sz w:val="28"/>
          <w:szCs w:val="28"/>
        </w:rPr>
        <w:t xml:space="preserve"> оплату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 </w:t>
      </w:r>
      <w:r w:rsidR="00CE4427" w:rsidRPr="00953B7E">
        <w:rPr>
          <w:rFonts w:ascii="PT Astra Serif" w:eastAsiaTheme="minorHAnsi" w:hAnsi="PT Astra Serif"/>
          <w:sz w:val="28"/>
          <w:szCs w:val="28"/>
        </w:rPr>
        <w:br/>
        <w:t>по договору</w:t>
      </w:r>
      <w:r w:rsidR="000A4890" w:rsidRPr="00953B7E">
        <w:rPr>
          <w:rFonts w:ascii="PT Astra Serif" w:eastAsiaTheme="minorHAnsi" w:hAnsi="PT Astra Serif"/>
          <w:sz w:val="28"/>
          <w:szCs w:val="28"/>
        </w:rPr>
        <w:t>, документы, удостоверяющие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 сортовые и посадочные качества </w:t>
      </w:r>
      <w:r w:rsidR="00206180" w:rsidRPr="00953B7E">
        <w:rPr>
          <w:rFonts w:ascii="PT Astra Serif" w:eastAsiaTheme="minorHAnsi" w:hAnsi="PT Astra Serif"/>
          <w:spacing w:val="-8"/>
          <w:sz w:val="28"/>
          <w:szCs w:val="28"/>
        </w:rPr>
        <w:t>саженцев</w:t>
      </w:r>
      <w:r w:rsidR="00CE4427" w:rsidRPr="00953B7E">
        <w:rPr>
          <w:rFonts w:ascii="PT Astra Serif" w:eastAsiaTheme="minorHAnsi" w:hAnsi="PT Astra Serif"/>
          <w:spacing w:val="-8"/>
          <w:sz w:val="28"/>
          <w:szCs w:val="28"/>
        </w:rPr>
        <w:t xml:space="preserve"> (в случае подсадки погибших многолетних насаждений);</w:t>
      </w:r>
    </w:p>
    <w:p w:rsidR="00CE4427" w:rsidRPr="00953B7E" w:rsidRDefault="00CE4427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953B7E">
        <w:rPr>
          <w:rFonts w:ascii="PT Astra Serif" w:eastAsiaTheme="minorHAnsi" w:hAnsi="PT Astra Serif"/>
          <w:spacing w:val="-8"/>
          <w:sz w:val="28"/>
          <w:szCs w:val="28"/>
        </w:rPr>
        <w:t>в случае выращивания посадочного материала хозяйственным способом –</w:t>
      </w:r>
      <w:r w:rsidRPr="00953B7E">
        <w:rPr>
          <w:rFonts w:ascii="PT Astra Serif" w:eastAsiaTheme="minorHAnsi" w:hAnsi="PT Astra Serif"/>
          <w:sz w:val="28"/>
          <w:szCs w:val="28"/>
        </w:rPr>
        <w:t xml:space="preserve"> калькуляция себестоимости производства единицы посадочного материала </w:t>
      </w:r>
      <w:r w:rsidRPr="00953B7E">
        <w:rPr>
          <w:rFonts w:ascii="PT Astra Serif" w:eastAsiaTheme="minorHAnsi" w:hAnsi="PT Astra Serif"/>
          <w:sz w:val="28"/>
          <w:szCs w:val="28"/>
        </w:rPr>
        <w:br/>
      </w:r>
      <w:r w:rsidR="00206180" w:rsidRPr="00953B7E">
        <w:rPr>
          <w:rFonts w:ascii="PT Astra Serif" w:eastAsiaTheme="minorHAnsi" w:hAnsi="PT Astra Serif"/>
          <w:sz w:val="28"/>
          <w:szCs w:val="28"/>
        </w:rPr>
        <w:t xml:space="preserve">с приложением </w:t>
      </w:r>
      <w:r w:rsidRPr="00953B7E">
        <w:rPr>
          <w:rFonts w:ascii="PT Astra Serif" w:eastAsiaTheme="minorHAnsi" w:hAnsi="PT Astra Serif"/>
          <w:sz w:val="28"/>
          <w:szCs w:val="28"/>
        </w:rPr>
        <w:t xml:space="preserve">документов, подтверждающих понесенные расходы (зарплатные ведомости, платежные поручения на перечисление заработной </w:t>
      </w:r>
      <w:r w:rsidRPr="00953B7E">
        <w:rPr>
          <w:rFonts w:ascii="PT Astra Serif" w:eastAsiaTheme="minorHAnsi" w:hAnsi="PT Astra Serif"/>
          <w:spacing w:val="-8"/>
          <w:sz w:val="28"/>
          <w:szCs w:val="28"/>
        </w:rPr>
        <w:t xml:space="preserve">платы и обязательных отчислений в бюджетные и внебюджетные фонды), </w:t>
      </w:r>
      <w:r w:rsidR="000A4890" w:rsidRPr="00953B7E">
        <w:rPr>
          <w:rFonts w:ascii="PT Astra Serif" w:eastAsiaTheme="minorHAnsi" w:hAnsi="PT Astra Serif"/>
          <w:sz w:val="28"/>
          <w:szCs w:val="28"/>
        </w:rPr>
        <w:t>документы, удостоверяющие</w:t>
      </w:r>
      <w:r w:rsidRPr="00953B7E">
        <w:rPr>
          <w:rFonts w:ascii="PT Astra Serif" w:eastAsiaTheme="minorHAnsi" w:hAnsi="PT Astra Serif"/>
          <w:sz w:val="28"/>
          <w:szCs w:val="28"/>
        </w:rPr>
        <w:t xml:space="preserve"> сортовые и посадочные качества </w:t>
      </w:r>
      <w:r w:rsidR="00206180" w:rsidRPr="00953B7E">
        <w:rPr>
          <w:rFonts w:ascii="PT Astra Serif" w:eastAsiaTheme="minorHAnsi" w:hAnsi="PT Astra Serif"/>
          <w:sz w:val="28"/>
          <w:szCs w:val="28"/>
        </w:rPr>
        <w:t>саженцев</w:t>
      </w:r>
      <w:r w:rsidRPr="00953B7E">
        <w:rPr>
          <w:rFonts w:ascii="PT Astra Serif" w:eastAsiaTheme="minorHAnsi" w:hAnsi="PT Astra Serif"/>
          <w:sz w:val="28"/>
          <w:szCs w:val="28"/>
        </w:rPr>
        <w:t xml:space="preserve"> (в случае подсадки погибших многолетних насаждений);</w:t>
      </w:r>
    </w:p>
    <w:p w:rsidR="00CE4427" w:rsidRPr="00953B7E" w:rsidRDefault="00CE4427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953B7E">
        <w:rPr>
          <w:rFonts w:ascii="PT Astra Serif" w:eastAsiaTheme="minorHAnsi" w:hAnsi="PT Astra Serif"/>
          <w:sz w:val="28"/>
          <w:szCs w:val="28"/>
        </w:rPr>
        <w:t xml:space="preserve">в случае выполнения работ хозяйственным способом – калькуляция затрат единицы </w:t>
      </w:r>
      <w:r w:rsidR="00206180" w:rsidRPr="00953B7E">
        <w:rPr>
          <w:rFonts w:ascii="PT Astra Serif" w:eastAsiaTheme="minorHAnsi" w:hAnsi="PT Astra Serif"/>
          <w:sz w:val="28"/>
          <w:szCs w:val="28"/>
        </w:rPr>
        <w:t xml:space="preserve">выполненных работ с приложением </w:t>
      </w:r>
      <w:r w:rsidRPr="00953B7E">
        <w:rPr>
          <w:rFonts w:ascii="PT Astra Serif" w:eastAsiaTheme="minorHAnsi" w:hAnsi="PT Astra Serif"/>
          <w:sz w:val="28"/>
          <w:szCs w:val="28"/>
        </w:rPr>
        <w:t xml:space="preserve">документов, подтверждающих понесенные расходы (зарплатные ведомости, платежные поручения на перечисление заработной платы и обязательных отчислений </w:t>
      </w:r>
      <w:r w:rsidRPr="00953B7E">
        <w:rPr>
          <w:rFonts w:ascii="PT Astra Serif" w:eastAsiaTheme="minorHAnsi" w:hAnsi="PT Astra Serif"/>
          <w:sz w:val="28"/>
          <w:szCs w:val="28"/>
        </w:rPr>
        <w:br/>
        <w:t>в бюджетные и внебюджетные фонды);</w:t>
      </w:r>
    </w:p>
    <w:p w:rsidR="00CE4427" w:rsidRPr="00953B7E" w:rsidRDefault="00953B7E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>
        <w:rPr>
          <w:rFonts w:ascii="PT Astra Serif" w:eastAsiaTheme="minorHAnsi" w:hAnsi="PT Astra Serif"/>
          <w:sz w:val="28"/>
          <w:szCs w:val="28"/>
        </w:rPr>
        <w:t>договоры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 на выпол</w:t>
      </w:r>
      <w:r w:rsidR="00206180" w:rsidRPr="00953B7E">
        <w:rPr>
          <w:rFonts w:ascii="PT Astra Serif" w:eastAsiaTheme="minorHAnsi" w:hAnsi="PT Astra Serif"/>
          <w:sz w:val="28"/>
          <w:szCs w:val="28"/>
        </w:rPr>
        <w:t xml:space="preserve">нение работ с приложением </w:t>
      </w:r>
      <w:r w:rsidR="00CE4427" w:rsidRPr="00953B7E">
        <w:rPr>
          <w:rFonts w:ascii="PT Astra Serif" w:eastAsiaTheme="minorHAnsi" w:hAnsi="PT Astra Serif"/>
          <w:sz w:val="28"/>
          <w:szCs w:val="28"/>
        </w:rPr>
        <w:t>платежных документов, подтверж</w:t>
      </w:r>
      <w:r w:rsidR="00206180" w:rsidRPr="00953B7E">
        <w:rPr>
          <w:rFonts w:ascii="PT Astra Serif" w:eastAsiaTheme="minorHAnsi" w:hAnsi="PT Astra Serif"/>
          <w:sz w:val="28"/>
          <w:szCs w:val="28"/>
        </w:rPr>
        <w:t xml:space="preserve">дающих оплату выполненных работ </w:t>
      </w:r>
      <w:r w:rsidR="00CE4427" w:rsidRPr="00953B7E">
        <w:rPr>
          <w:rFonts w:ascii="PT Astra Serif" w:eastAsiaTheme="minorHAnsi" w:hAnsi="PT Astra Serif"/>
          <w:sz w:val="28"/>
          <w:szCs w:val="28"/>
        </w:rPr>
        <w:t>(при выполнении работ подрядным способом);</w:t>
      </w:r>
    </w:p>
    <w:p w:rsidR="00CE4427" w:rsidRPr="00953B7E" w:rsidRDefault="00CE4427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953B7E">
        <w:rPr>
          <w:rFonts w:ascii="PT Astra Serif" w:eastAsiaTheme="minorHAnsi" w:hAnsi="PT Astra Serif"/>
          <w:sz w:val="28"/>
          <w:szCs w:val="28"/>
        </w:rPr>
        <w:t xml:space="preserve">в случае приобретения участником отбора расходных материалов </w:t>
      </w:r>
      <w:r w:rsidRPr="00953B7E">
        <w:rPr>
          <w:rFonts w:ascii="PT Astra Serif" w:eastAsiaTheme="minorHAnsi" w:hAnsi="PT Astra Serif"/>
          <w:sz w:val="28"/>
          <w:szCs w:val="28"/>
        </w:rPr>
        <w:br/>
      </w:r>
      <w:r w:rsidR="00206180" w:rsidRPr="00953B7E">
        <w:rPr>
          <w:rFonts w:ascii="PT Astra Serif" w:eastAsiaTheme="minorHAnsi" w:hAnsi="PT Astra Serif"/>
          <w:spacing w:val="-6"/>
          <w:sz w:val="28"/>
          <w:szCs w:val="28"/>
        </w:rPr>
        <w:t xml:space="preserve">для выполнения работ – </w:t>
      </w:r>
      <w:r w:rsidRPr="00953B7E">
        <w:rPr>
          <w:rFonts w:ascii="PT Astra Serif" w:eastAsiaTheme="minorHAnsi" w:hAnsi="PT Astra Serif"/>
          <w:spacing w:val="-6"/>
          <w:sz w:val="28"/>
          <w:szCs w:val="28"/>
        </w:rPr>
        <w:t>д</w:t>
      </w:r>
      <w:r w:rsidR="00953B7E">
        <w:rPr>
          <w:rFonts w:ascii="PT Astra Serif" w:eastAsiaTheme="minorHAnsi" w:hAnsi="PT Astra Serif"/>
          <w:spacing w:val="-6"/>
          <w:sz w:val="28"/>
          <w:szCs w:val="28"/>
        </w:rPr>
        <w:t>оговоры</w:t>
      </w:r>
      <w:r w:rsidR="00206180" w:rsidRPr="00953B7E">
        <w:rPr>
          <w:rFonts w:ascii="PT Astra Serif" w:eastAsiaTheme="minorHAnsi" w:hAnsi="PT Astra Serif"/>
          <w:spacing w:val="-6"/>
          <w:sz w:val="28"/>
          <w:szCs w:val="28"/>
        </w:rPr>
        <w:t>, накладные, платежные документы</w:t>
      </w:r>
      <w:r w:rsidRPr="00953B7E">
        <w:rPr>
          <w:rFonts w:ascii="PT Astra Serif" w:eastAsiaTheme="minorHAnsi" w:hAnsi="PT Astra Serif"/>
          <w:spacing w:val="-6"/>
          <w:sz w:val="28"/>
          <w:szCs w:val="28"/>
        </w:rPr>
        <w:t>,</w:t>
      </w:r>
      <w:r w:rsidR="00206180" w:rsidRPr="00953B7E">
        <w:rPr>
          <w:rFonts w:ascii="PT Astra Serif" w:eastAsiaTheme="minorHAnsi" w:hAnsi="PT Astra Serif"/>
          <w:sz w:val="28"/>
          <w:szCs w:val="28"/>
        </w:rPr>
        <w:t xml:space="preserve"> подтверждающие</w:t>
      </w:r>
      <w:r w:rsidRPr="00953B7E">
        <w:rPr>
          <w:rFonts w:ascii="PT Astra Serif" w:eastAsiaTheme="minorHAnsi" w:hAnsi="PT Astra Serif"/>
          <w:sz w:val="28"/>
          <w:szCs w:val="28"/>
        </w:rPr>
        <w:t xml:space="preserve"> оплату;</w:t>
      </w:r>
    </w:p>
    <w:p w:rsidR="00CE4427" w:rsidRPr="00953B7E" w:rsidRDefault="00CE4427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953B7E">
        <w:rPr>
          <w:rFonts w:ascii="PT Astra Serif" w:eastAsiaTheme="minorHAnsi" w:hAnsi="PT Astra Serif"/>
          <w:sz w:val="28"/>
          <w:szCs w:val="28"/>
        </w:rPr>
        <w:t>проект на закладку многолетних насаждений;</w:t>
      </w:r>
    </w:p>
    <w:p w:rsidR="00CE4427" w:rsidRPr="007E0D7C" w:rsidRDefault="000B4B3B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9.2</w:t>
      </w:r>
      <w:r w:rsidR="00CE4427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.3. На установку шпалеры и (или) противоградовой сетки:</w:t>
      </w:r>
    </w:p>
    <w:p w:rsidR="00CE4427" w:rsidRPr="00953B7E" w:rsidRDefault="00CE4427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spacing w:val="-8"/>
          <w:sz w:val="28"/>
          <w:szCs w:val="28"/>
        </w:rPr>
      </w:pPr>
      <w:r w:rsidRPr="00953B7E">
        <w:rPr>
          <w:rFonts w:ascii="PT Astra Serif" w:eastAsiaTheme="minorHAnsi" w:hAnsi="PT Astra Serif"/>
          <w:spacing w:val="-8"/>
          <w:sz w:val="28"/>
          <w:szCs w:val="28"/>
        </w:rPr>
        <w:t>справка о выполненных работах по форме, утвержденной министерством;</w:t>
      </w:r>
    </w:p>
    <w:p w:rsidR="00CE4427" w:rsidRPr="00953B7E" w:rsidRDefault="000B4B3B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953B7E">
        <w:rPr>
          <w:rFonts w:ascii="PT Astra Serif" w:eastAsiaTheme="minorHAnsi" w:hAnsi="PT Astra Serif"/>
          <w:sz w:val="28"/>
          <w:szCs w:val="28"/>
        </w:rPr>
        <w:t>документы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, </w:t>
      </w:r>
      <w:r w:rsidRPr="00953B7E">
        <w:rPr>
          <w:rFonts w:ascii="PT Astra Serif" w:eastAsiaTheme="minorHAnsi" w:hAnsi="PT Astra Serif"/>
          <w:sz w:val="28"/>
          <w:szCs w:val="28"/>
        </w:rPr>
        <w:t>подтверждающие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 понесенные затраты:</w:t>
      </w:r>
    </w:p>
    <w:p w:rsidR="00CE4427" w:rsidRPr="00953B7E" w:rsidRDefault="00953B7E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953B7E">
        <w:rPr>
          <w:rFonts w:ascii="PT Astra Serif" w:eastAsiaTheme="minorHAnsi" w:hAnsi="PT Astra Serif"/>
          <w:sz w:val="28"/>
          <w:szCs w:val="28"/>
        </w:rPr>
        <w:t>договоры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 на приобретение шпалеры и (или) противогра</w:t>
      </w:r>
      <w:r w:rsidR="000B4B3B" w:rsidRPr="00953B7E">
        <w:rPr>
          <w:rFonts w:ascii="PT Astra Serif" w:eastAsiaTheme="minorHAnsi" w:hAnsi="PT Astra Serif"/>
          <w:sz w:val="28"/>
          <w:szCs w:val="28"/>
        </w:rPr>
        <w:t xml:space="preserve">довой сетки с приложением 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товарных накладных, </w:t>
      </w:r>
      <w:r w:rsidR="000A4890" w:rsidRPr="00953B7E">
        <w:rPr>
          <w:rFonts w:ascii="PT Astra Serif" w:eastAsiaTheme="minorHAnsi" w:hAnsi="PT Astra Serif"/>
          <w:sz w:val="28"/>
          <w:szCs w:val="28"/>
        </w:rPr>
        <w:t>платежные документы, подтверждающие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 оплату по договору,</w:t>
      </w:r>
      <w:r w:rsidR="000A4890" w:rsidRPr="00953B7E">
        <w:rPr>
          <w:rFonts w:ascii="PT Astra Serif" w:eastAsiaTheme="minorHAnsi" w:hAnsi="PT Astra Serif"/>
          <w:sz w:val="28"/>
          <w:szCs w:val="28"/>
        </w:rPr>
        <w:t xml:space="preserve"> документы, удостоверяющие</w:t>
      </w:r>
      <w:r w:rsidR="00CE4427" w:rsidRPr="00953B7E">
        <w:rPr>
          <w:rFonts w:ascii="PT Astra Serif" w:eastAsiaTheme="minorHAnsi" w:hAnsi="PT Astra Serif"/>
          <w:sz w:val="28"/>
          <w:szCs w:val="28"/>
        </w:rPr>
        <w:t xml:space="preserve"> сортовые и посадочные качества </w:t>
      </w:r>
      <w:r w:rsidR="00502B79" w:rsidRPr="00953B7E">
        <w:rPr>
          <w:rFonts w:ascii="PT Astra Serif" w:eastAsiaTheme="minorHAnsi" w:hAnsi="PT Astra Serif"/>
          <w:sz w:val="28"/>
          <w:szCs w:val="28"/>
        </w:rPr>
        <w:t>саженцев</w:t>
      </w:r>
      <w:r w:rsidR="00CE4427" w:rsidRPr="00953B7E">
        <w:rPr>
          <w:rFonts w:ascii="PT Astra Serif" w:eastAsiaTheme="minorHAnsi" w:hAnsi="PT Astra Serif"/>
          <w:sz w:val="28"/>
          <w:szCs w:val="28"/>
        </w:rPr>
        <w:t>;</w:t>
      </w:r>
    </w:p>
    <w:p w:rsidR="00CE4427" w:rsidRPr="007E0D7C" w:rsidRDefault="00CE4427" w:rsidP="007E0D7C">
      <w:pPr>
        <w:pStyle w:val="a3"/>
        <w:spacing w:line="230" w:lineRule="auto"/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в случае выполнения работ хозяйственным способом – калькуляция затрат единицы выполн</w:t>
      </w:r>
      <w:r w:rsidR="00502B79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енных работ с приложением </w:t>
      </w: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документов, подтверждающих понесенные расходы (зарплатные ведомости, платежные поручения на перечисление заработной платы и обязательных отчислений </w:t>
      </w: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br/>
        <w:t>в бюджетные и внебюджетные фонды);</w:t>
      </w:r>
    </w:p>
    <w:p w:rsidR="00CE4427" w:rsidRPr="007E0D7C" w:rsidRDefault="00953B7E" w:rsidP="007E0D7C">
      <w:pPr>
        <w:pStyle w:val="a3"/>
        <w:spacing w:line="221" w:lineRule="auto"/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</w:rPr>
      </w:pPr>
      <w:r>
        <w:rPr>
          <w:rFonts w:ascii="PT Astra Serif" w:eastAsiaTheme="minorHAnsi" w:hAnsi="PT Astra Serif"/>
          <w:color w:val="000000" w:themeColor="text1"/>
          <w:sz w:val="28"/>
          <w:szCs w:val="28"/>
        </w:rPr>
        <w:t>договоры</w:t>
      </w:r>
      <w:r w:rsidR="00CE4427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 на выпол</w:t>
      </w:r>
      <w:r w:rsidR="00502B79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нение работ с приложением платежных документов, </w:t>
      </w:r>
      <w:r w:rsidR="00CE4427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подтверж</w:t>
      </w:r>
      <w:r w:rsidR="00502B79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дающих оплату выполненных работ </w:t>
      </w:r>
      <w:r w:rsidR="00CE4427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(при выполнении работ подрядным способом);</w:t>
      </w:r>
    </w:p>
    <w:p w:rsidR="00CE4427" w:rsidRPr="00953B7E" w:rsidRDefault="00CE4427" w:rsidP="007E0D7C">
      <w:pPr>
        <w:pStyle w:val="a3"/>
        <w:spacing w:line="221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953B7E">
        <w:rPr>
          <w:rFonts w:ascii="PT Astra Serif" w:eastAsiaTheme="minorHAnsi" w:hAnsi="PT Astra Serif"/>
          <w:sz w:val="28"/>
          <w:szCs w:val="28"/>
        </w:rPr>
        <w:t xml:space="preserve">в случае приобретения участником отбора расходных материалов </w:t>
      </w:r>
      <w:r w:rsidRPr="00953B7E">
        <w:rPr>
          <w:rFonts w:ascii="PT Astra Serif" w:eastAsiaTheme="minorHAnsi" w:hAnsi="PT Astra Serif"/>
          <w:sz w:val="28"/>
          <w:szCs w:val="28"/>
        </w:rPr>
        <w:br/>
      </w:r>
      <w:r w:rsidRPr="00953B7E">
        <w:rPr>
          <w:rFonts w:ascii="PT Astra Serif" w:eastAsiaTheme="minorHAnsi" w:hAnsi="PT Astra Serif"/>
          <w:spacing w:val="-8"/>
          <w:sz w:val="28"/>
          <w:szCs w:val="28"/>
        </w:rPr>
        <w:t>для выполнения работ –</w:t>
      </w:r>
      <w:r w:rsidR="00953B7E">
        <w:rPr>
          <w:rFonts w:ascii="PT Astra Serif" w:eastAsiaTheme="minorHAnsi" w:hAnsi="PT Astra Serif"/>
          <w:spacing w:val="-8"/>
          <w:sz w:val="28"/>
          <w:szCs w:val="28"/>
        </w:rPr>
        <w:t xml:space="preserve"> договоры</w:t>
      </w:r>
      <w:r w:rsidR="00502B79" w:rsidRPr="00953B7E">
        <w:rPr>
          <w:rFonts w:ascii="PT Astra Serif" w:eastAsiaTheme="minorHAnsi" w:hAnsi="PT Astra Serif"/>
          <w:spacing w:val="-8"/>
          <w:sz w:val="28"/>
          <w:szCs w:val="28"/>
        </w:rPr>
        <w:t>, накладные, платежные документы</w:t>
      </w:r>
      <w:r w:rsidRPr="00953B7E">
        <w:rPr>
          <w:rFonts w:ascii="PT Astra Serif" w:eastAsiaTheme="minorHAnsi" w:hAnsi="PT Astra Serif"/>
          <w:spacing w:val="-8"/>
          <w:sz w:val="28"/>
          <w:szCs w:val="28"/>
        </w:rPr>
        <w:t>,</w:t>
      </w:r>
      <w:r w:rsidR="000A4890" w:rsidRPr="00953B7E">
        <w:rPr>
          <w:rFonts w:ascii="PT Astra Serif" w:eastAsiaTheme="minorHAnsi" w:hAnsi="PT Astra Serif"/>
          <w:sz w:val="28"/>
          <w:szCs w:val="28"/>
        </w:rPr>
        <w:t xml:space="preserve"> подтверждающие</w:t>
      </w:r>
      <w:r w:rsidRPr="00953B7E">
        <w:rPr>
          <w:rFonts w:ascii="PT Astra Serif" w:eastAsiaTheme="minorHAnsi" w:hAnsi="PT Astra Serif"/>
          <w:sz w:val="28"/>
          <w:szCs w:val="28"/>
        </w:rPr>
        <w:t xml:space="preserve"> оплату;</w:t>
      </w:r>
    </w:p>
    <w:p w:rsidR="00CE4427" w:rsidRPr="00953B7E" w:rsidRDefault="00502B79" w:rsidP="007E0D7C">
      <w:pPr>
        <w:pStyle w:val="a3"/>
        <w:spacing w:line="221" w:lineRule="auto"/>
        <w:ind w:firstLine="709"/>
        <w:jc w:val="both"/>
        <w:rPr>
          <w:rFonts w:ascii="PT Astra Serif" w:eastAsiaTheme="minorHAnsi" w:hAnsi="PT Astra Serif"/>
          <w:spacing w:val="-8"/>
          <w:sz w:val="28"/>
          <w:szCs w:val="28"/>
        </w:rPr>
      </w:pPr>
      <w:r w:rsidRPr="00953B7E">
        <w:rPr>
          <w:rFonts w:ascii="PT Astra Serif" w:eastAsiaTheme="minorHAnsi" w:hAnsi="PT Astra Serif"/>
          <w:spacing w:val="-8"/>
          <w:sz w:val="28"/>
          <w:szCs w:val="28"/>
        </w:rPr>
        <w:t>9.2</w:t>
      </w:r>
      <w:r w:rsidR="00CE4427" w:rsidRPr="00953B7E">
        <w:rPr>
          <w:rFonts w:ascii="PT Astra Serif" w:eastAsiaTheme="minorHAnsi" w:hAnsi="PT Astra Serif"/>
          <w:spacing w:val="-8"/>
          <w:sz w:val="28"/>
          <w:szCs w:val="28"/>
        </w:rPr>
        <w:t>.4. На раскорчевку выбывших из эксплуатации многолетних насаждений:</w:t>
      </w:r>
    </w:p>
    <w:p w:rsidR="00CE4427" w:rsidRPr="00953B7E" w:rsidRDefault="00CE4427" w:rsidP="007E0D7C">
      <w:pPr>
        <w:pStyle w:val="a3"/>
        <w:spacing w:line="221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953B7E">
        <w:rPr>
          <w:rFonts w:ascii="PT Astra Serif" w:eastAsiaTheme="minorHAnsi" w:hAnsi="PT Astra Serif"/>
          <w:spacing w:val="-8"/>
          <w:sz w:val="28"/>
          <w:szCs w:val="28"/>
        </w:rPr>
        <w:t>акт определения возраста сада методом подсчета годичных колец штамбов</w:t>
      </w:r>
      <w:r w:rsidRPr="00953B7E">
        <w:rPr>
          <w:rFonts w:ascii="PT Astra Serif" w:eastAsiaTheme="minorHAnsi" w:hAnsi="PT Astra Serif"/>
          <w:sz w:val="28"/>
          <w:szCs w:val="28"/>
        </w:rPr>
        <w:t xml:space="preserve"> плодовых деревьев по форме, утвержденной министерством, или документ, удостоверяющий дату закладки выбывшего из эксплуатации сада;</w:t>
      </w:r>
    </w:p>
    <w:p w:rsidR="00CE4427" w:rsidRPr="00953B7E" w:rsidRDefault="00CE4427" w:rsidP="007E0D7C">
      <w:pPr>
        <w:pStyle w:val="a3"/>
        <w:spacing w:line="221" w:lineRule="auto"/>
        <w:ind w:firstLine="709"/>
        <w:jc w:val="both"/>
        <w:rPr>
          <w:rFonts w:ascii="PT Astra Serif" w:eastAsiaTheme="minorHAnsi" w:hAnsi="PT Astra Serif"/>
          <w:spacing w:val="-8"/>
          <w:sz w:val="28"/>
          <w:szCs w:val="28"/>
        </w:rPr>
      </w:pPr>
      <w:r w:rsidRPr="00953B7E">
        <w:rPr>
          <w:rFonts w:ascii="PT Astra Serif" w:eastAsiaTheme="minorHAnsi" w:hAnsi="PT Astra Serif"/>
          <w:spacing w:val="-8"/>
          <w:sz w:val="28"/>
          <w:szCs w:val="28"/>
        </w:rPr>
        <w:t>справка о выполненных работах по форме, утвержденной министерством;</w:t>
      </w:r>
    </w:p>
    <w:p w:rsidR="00CE4427" w:rsidRPr="003D76E8" w:rsidRDefault="00502B79" w:rsidP="007E0D7C">
      <w:pPr>
        <w:pStyle w:val="a3"/>
        <w:spacing w:line="221" w:lineRule="auto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3D76E8">
        <w:rPr>
          <w:rFonts w:ascii="PT Astra Serif" w:eastAsiaTheme="minorHAnsi" w:hAnsi="PT Astra Serif"/>
          <w:sz w:val="28"/>
          <w:szCs w:val="28"/>
        </w:rPr>
        <w:lastRenderedPageBreak/>
        <w:t>документы</w:t>
      </w:r>
      <w:r w:rsidR="00CB72B1" w:rsidRPr="003D76E8">
        <w:rPr>
          <w:rFonts w:ascii="PT Astra Serif" w:eastAsiaTheme="minorHAnsi" w:hAnsi="PT Astra Serif"/>
          <w:sz w:val="28"/>
          <w:szCs w:val="28"/>
        </w:rPr>
        <w:t>, подтверждающие</w:t>
      </w:r>
      <w:r w:rsidR="00CE4427" w:rsidRPr="003D76E8">
        <w:rPr>
          <w:rFonts w:ascii="PT Astra Serif" w:eastAsiaTheme="minorHAnsi" w:hAnsi="PT Astra Serif"/>
          <w:sz w:val="28"/>
          <w:szCs w:val="28"/>
        </w:rPr>
        <w:t xml:space="preserve"> понесенные затраты:</w:t>
      </w:r>
    </w:p>
    <w:p w:rsidR="00CE4427" w:rsidRPr="007E0D7C" w:rsidRDefault="00CE4427" w:rsidP="007E0D7C">
      <w:pPr>
        <w:pStyle w:val="a3"/>
        <w:spacing w:line="221" w:lineRule="auto"/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в случае выполнения работ хозяйственным способом – калькуляция затрат единицы выполн</w:t>
      </w:r>
      <w:r w:rsidR="00502B79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енных работ с приложением </w:t>
      </w: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документов, подтверждающих понесенные расходы (зарплатные ведомости, платежные поручения на перечисление заработной платы и обязательных отчислений </w:t>
      </w: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br/>
        <w:t>в бюджетные и внебюджетные фонды);</w:t>
      </w:r>
    </w:p>
    <w:p w:rsidR="00CE4427" w:rsidRPr="007E0D7C" w:rsidRDefault="00953B7E" w:rsidP="007E0D7C">
      <w:pPr>
        <w:pStyle w:val="a3"/>
        <w:spacing w:line="221" w:lineRule="auto"/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</w:rPr>
      </w:pPr>
      <w:r>
        <w:rPr>
          <w:rFonts w:ascii="PT Astra Serif" w:eastAsiaTheme="minorHAnsi" w:hAnsi="PT Astra Serif"/>
          <w:color w:val="000000" w:themeColor="text1"/>
          <w:sz w:val="28"/>
          <w:szCs w:val="28"/>
        </w:rPr>
        <w:t>договоры</w:t>
      </w:r>
      <w:r w:rsidR="00CE4427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 на выпол</w:t>
      </w:r>
      <w:r w:rsidR="00502B79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нение работ с приложением платежных документов, </w:t>
      </w:r>
      <w:r w:rsidR="00CE4427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подтверж</w:t>
      </w:r>
      <w:r w:rsidR="00502B79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дающих оплату выполненных работ </w:t>
      </w:r>
      <w:r w:rsidR="00CE4427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(при выполнении работ подрядным способом);</w:t>
      </w:r>
    </w:p>
    <w:p w:rsidR="00CE4427" w:rsidRPr="007E0D7C" w:rsidRDefault="00CE4427" w:rsidP="007E0D7C">
      <w:pPr>
        <w:pStyle w:val="a3"/>
        <w:spacing w:line="221" w:lineRule="auto"/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в случае приобретения участником отбора расходных материалов </w:t>
      </w:r>
      <w:r w:rsidR="00502B79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br/>
        <w:t xml:space="preserve">для выполнения </w:t>
      </w:r>
      <w:r w:rsidR="00953B7E">
        <w:rPr>
          <w:rFonts w:ascii="PT Astra Serif" w:eastAsiaTheme="minorHAnsi" w:hAnsi="PT Astra Serif"/>
          <w:color w:val="000000" w:themeColor="text1"/>
          <w:sz w:val="28"/>
          <w:szCs w:val="28"/>
        </w:rPr>
        <w:t>работ – договоры</w:t>
      </w:r>
      <w:r w:rsidR="00502B79"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>, накладные, платежные документы, подтверждающие</w:t>
      </w:r>
      <w:r w:rsidRPr="007E0D7C">
        <w:rPr>
          <w:rFonts w:ascii="PT Astra Serif" w:eastAsiaTheme="minorHAnsi" w:hAnsi="PT Astra Serif"/>
          <w:color w:val="000000" w:themeColor="text1"/>
          <w:sz w:val="28"/>
          <w:szCs w:val="28"/>
        </w:rPr>
        <w:t xml:space="preserve"> оплату;</w:t>
      </w:r>
    </w:p>
    <w:p w:rsidR="00CE4427" w:rsidRPr="007E0D7C" w:rsidRDefault="00CE4427" w:rsidP="007E0D7C">
      <w:pPr>
        <w:pStyle w:val="a3"/>
        <w:spacing w:line="221" w:lineRule="auto"/>
        <w:ind w:firstLine="709"/>
        <w:jc w:val="both"/>
        <w:rPr>
          <w:rFonts w:ascii="PT Astra Serif" w:eastAsiaTheme="minorHAnsi" w:hAnsi="PT Astra Serif"/>
          <w:color w:val="000000" w:themeColor="text1"/>
          <w:spacing w:val="-8"/>
          <w:sz w:val="28"/>
          <w:szCs w:val="28"/>
        </w:rPr>
      </w:pPr>
      <w:r w:rsidRPr="007E0D7C">
        <w:rPr>
          <w:rFonts w:ascii="PT Astra Serif" w:eastAsiaTheme="minorHAnsi" w:hAnsi="PT Astra Serif"/>
          <w:color w:val="000000" w:themeColor="text1"/>
          <w:spacing w:val="-8"/>
          <w:sz w:val="28"/>
          <w:szCs w:val="28"/>
        </w:rPr>
        <w:t xml:space="preserve">проект на </w:t>
      </w:r>
      <w:r w:rsidR="00502B79" w:rsidRPr="007E0D7C">
        <w:rPr>
          <w:rFonts w:ascii="PT Astra Serif" w:eastAsiaTheme="minorHAnsi" w:hAnsi="PT Astra Serif"/>
          <w:color w:val="000000" w:themeColor="text1"/>
          <w:spacing w:val="-8"/>
          <w:sz w:val="28"/>
          <w:szCs w:val="28"/>
        </w:rPr>
        <w:t xml:space="preserve">закладку многолетних насаждений </w:t>
      </w:r>
      <w:r w:rsidRPr="007E0D7C">
        <w:rPr>
          <w:rFonts w:ascii="PT Astra Serif" w:eastAsiaTheme="minorHAnsi" w:hAnsi="PT Astra Serif"/>
          <w:color w:val="000000" w:themeColor="text1"/>
          <w:spacing w:val="-8"/>
          <w:sz w:val="28"/>
          <w:szCs w:val="28"/>
        </w:rPr>
        <w:t>на раскорчеванной площади.</w:t>
      </w:r>
    </w:p>
    <w:p w:rsidR="00CE4427" w:rsidRPr="007E0D7C" w:rsidRDefault="00CE4427" w:rsidP="007E0D7C">
      <w:pPr>
        <w:autoSpaceDE w:val="0"/>
        <w:autoSpaceDN w:val="0"/>
        <w:adjustRightInd w:val="0"/>
        <w:spacing w:after="0" w:line="221" w:lineRule="auto"/>
        <w:ind w:firstLine="709"/>
        <w:jc w:val="both"/>
        <w:rPr>
          <w:rFonts w:ascii="PT Astra Serif" w:eastAsiaTheme="minorHAnsi" w:hAnsi="PT Astra Serif" w:cs="PT Astra Serif"/>
          <w:color w:val="000000" w:themeColor="text1"/>
          <w:spacing w:val="-6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Электронные копии документов, включаемые в заявку, должны иметь 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распространенные открытые форматы, обеспечивающие возможность просмотра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всего документа либо его фрагмента средствами общедоступного программного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обеспечения просмотра информации, и не должны быть зашифрованы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или защищены средствами, не позволяющими осуществить ознакомление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</w:r>
      <w:r w:rsidRPr="007E0D7C">
        <w:rPr>
          <w:rFonts w:ascii="PT Astra Serif" w:hAnsi="PT Astra Serif"/>
          <w:color w:val="000000" w:themeColor="text1"/>
          <w:spacing w:val="-6"/>
          <w:sz w:val="28"/>
          <w:szCs w:val="28"/>
        </w:rPr>
        <w:t>с их содержимым без специальных программных или технологических средств.</w:t>
      </w:r>
    </w:p>
    <w:p w:rsidR="00CE4427" w:rsidRPr="007E0D7C" w:rsidRDefault="00CE4427" w:rsidP="007E0D7C">
      <w:pPr>
        <w:autoSpaceDE w:val="0"/>
        <w:autoSpaceDN w:val="0"/>
        <w:adjustRightInd w:val="0"/>
        <w:spacing w:after="0" w:line="221" w:lineRule="auto"/>
        <w:ind w:firstLine="709"/>
        <w:jc w:val="both"/>
        <w:rPr>
          <w:rFonts w:ascii="PT Astra Serif" w:eastAsiaTheme="minorHAnsi" w:hAnsi="PT Astra Serif" w:cs="Arial"/>
          <w:color w:val="000000" w:themeColor="text1"/>
          <w:sz w:val="28"/>
          <w:szCs w:val="28"/>
        </w:rPr>
      </w:pPr>
      <w:r w:rsidRPr="007E0D7C">
        <w:rPr>
          <w:rFonts w:ascii="PT Astra Serif" w:eastAsiaTheme="minorHAnsi" w:hAnsi="PT Astra Serif" w:cs="PT Astra Serif"/>
          <w:color w:val="000000" w:themeColor="text1"/>
          <w:sz w:val="28"/>
          <w:szCs w:val="28"/>
        </w:rPr>
        <w:t xml:space="preserve">Прилагаемые к заявке электронные документы </w:t>
      </w:r>
      <w:r w:rsidRPr="007E0D7C">
        <w:rPr>
          <w:rFonts w:ascii="PT Astra Serif" w:eastAsiaTheme="minorHAnsi" w:hAnsi="PT Astra Serif" w:cs="Arial"/>
          <w:color w:val="000000" w:themeColor="text1"/>
          <w:sz w:val="28"/>
          <w:szCs w:val="28"/>
        </w:rPr>
        <w:t xml:space="preserve">должны позволять </w:t>
      </w:r>
      <w:r w:rsidRPr="007E0D7C">
        <w:rPr>
          <w:rFonts w:ascii="PT Astra Serif" w:eastAsiaTheme="minorHAnsi" w:hAnsi="PT Astra Serif" w:cs="Arial"/>
          <w:color w:val="000000" w:themeColor="text1"/>
          <w:sz w:val="28"/>
          <w:szCs w:val="28"/>
        </w:rPr>
        <w:br/>
        <w:t xml:space="preserve">в полном объеме прочитать текст документа и распознать его реквизиты. </w:t>
      </w:r>
    </w:p>
    <w:p w:rsidR="00CE4427" w:rsidRPr="007E0D7C" w:rsidRDefault="00CE4427" w:rsidP="007E0D7C">
      <w:pPr>
        <w:autoSpaceDE w:val="0"/>
        <w:autoSpaceDN w:val="0"/>
        <w:adjustRightInd w:val="0"/>
        <w:spacing w:after="0" w:line="221" w:lineRule="auto"/>
        <w:ind w:firstLine="709"/>
        <w:jc w:val="both"/>
        <w:rPr>
          <w:rFonts w:ascii="PT Astra Serif" w:eastAsiaTheme="minorHAnsi" w:hAnsi="PT Astra Serif" w:cs="Arial"/>
          <w:color w:val="000000" w:themeColor="text1"/>
          <w:sz w:val="28"/>
          <w:szCs w:val="28"/>
        </w:rPr>
      </w:pPr>
      <w:r w:rsidRPr="007E0D7C">
        <w:rPr>
          <w:rFonts w:ascii="PT Astra Serif" w:eastAsiaTheme="minorHAnsi" w:hAnsi="PT Astra Serif" w:cs="Arial"/>
          <w:color w:val="000000" w:themeColor="text1"/>
          <w:sz w:val="28"/>
          <w:szCs w:val="28"/>
        </w:rPr>
        <w:t xml:space="preserve">Документы, включенные в заявку, не должны содержать подчисток, приписок, зачеркнутых слов, исправлений, а также не должны иметь повреждений, наличие которых не позволяет однозначно истолковать </w:t>
      </w:r>
      <w:r w:rsidRPr="007E0D7C">
        <w:rPr>
          <w:rFonts w:ascii="PT Astra Serif" w:eastAsiaTheme="minorHAnsi" w:hAnsi="PT Astra Serif" w:cs="Arial"/>
          <w:color w:val="000000" w:themeColor="text1"/>
          <w:sz w:val="28"/>
          <w:szCs w:val="28"/>
        </w:rPr>
        <w:br/>
        <w:t>их содержание.</w:t>
      </w:r>
    </w:p>
    <w:p w:rsidR="00CE4427" w:rsidRPr="00953B7E" w:rsidRDefault="00CE4427" w:rsidP="007E0D7C">
      <w:pPr>
        <w:pStyle w:val="ConsPlusNormal"/>
        <w:spacing w:line="221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53B7E">
        <w:rPr>
          <w:rFonts w:ascii="PT Astra Serif" w:hAnsi="PT Astra Serif"/>
          <w:sz w:val="28"/>
          <w:szCs w:val="28"/>
        </w:rPr>
        <w:t>10. </w:t>
      </w:r>
      <w:r w:rsidRPr="00953B7E">
        <w:rPr>
          <w:rFonts w:ascii="PT Astra Serif" w:hAnsi="PT Astra Serif"/>
          <w:sz w:val="28"/>
          <w:szCs w:val="28"/>
          <w:shd w:val="clear" w:color="auto" w:fill="FFFFFF"/>
        </w:rPr>
        <w:t>Участник отбора вправе отозв</w:t>
      </w:r>
      <w:r w:rsidR="00617E66" w:rsidRPr="00953B7E">
        <w:rPr>
          <w:rFonts w:ascii="PT Astra Serif" w:hAnsi="PT Astra Serif"/>
          <w:sz w:val="28"/>
          <w:szCs w:val="28"/>
          <w:shd w:val="clear" w:color="auto" w:fill="FFFFFF"/>
        </w:rPr>
        <w:t>ать поданную заявку до окончания срока приема</w:t>
      </w:r>
      <w:r w:rsidRPr="00953B7E">
        <w:rPr>
          <w:rFonts w:ascii="PT Astra Serif" w:hAnsi="PT Astra Serif"/>
          <w:sz w:val="28"/>
          <w:szCs w:val="28"/>
          <w:shd w:val="clear" w:color="auto" w:fill="FFFFFF"/>
        </w:rPr>
        <w:t xml:space="preserve"> заявок </w:t>
      </w:r>
      <w:r w:rsidR="00617E66" w:rsidRPr="00953B7E">
        <w:rPr>
          <w:rFonts w:ascii="PT Astra Serif" w:hAnsi="PT Astra Serif"/>
          <w:sz w:val="28"/>
          <w:szCs w:val="28"/>
          <w:shd w:val="clear" w:color="auto" w:fill="FFFFFF"/>
        </w:rPr>
        <w:t>посредством формирования в электронной форме уведомления об отзыве заявки</w:t>
      </w:r>
      <w:r w:rsidR="00617E66" w:rsidRPr="00953B7E">
        <w:rPr>
          <w:rFonts w:ascii="PT Astra Serif" w:hAnsi="PT Astra Serif"/>
          <w:sz w:val="28"/>
          <w:szCs w:val="28"/>
        </w:rPr>
        <w:t xml:space="preserve"> </w:t>
      </w:r>
      <w:r w:rsidRPr="00953B7E">
        <w:rPr>
          <w:rFonts w:ascii="PT Astra Serif" w:hAnsi="PT Astra Serif"/>
          <w:sz w:val="28"/>
          <w:szCs w:val="28"/>
        </w:rPr>
        <w:t>в системе «Электронный бюджет».</w:t>
      </w:r>
    </w:p>
    <w:p w:rsidR="00CE4427" w:rsidRPr="007E0D7C" w:rsidRDefault="00CE4427" w:rsidP="007E0D7C">
      <w:pPr>
        <w:pStyle w:val="ConsPlusNormal"/>
        <w:spacing w:line="221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Участник отбора со дня размещения объявления о проведении отбора и не позднее 3 календарных </w:t>
      </w:r>
      <w:r w:rsidRPr="00953B7E">
        <w:rPr>
          <w:rFonts w:ascii="PT Astra Serif" w:hAnsi="PT Astra Serif"/>
          <w:sz w:val="28"/>
          <w:szCs w:val="28"/>
        </w:rPr>
        <w:t xml:space="preserve">дней </w:t>
      </w:r>
      <w:r w:rsidR="00521903" w:rsidRPr="00953B7E">
        <w:rPr>
          <w:rFonts w:ascii="PT Astra Serif" w:hAnsi="PT Astra Serif"/>
          <w:sz w:val="28"/>
          <w:szCs w:val="28"/>
        </w:rPr>
        <w:t>до</w:t>
      </w:r>
      <w:r w:rsidR="00521903" w:rsidRPr="007E0D7C">
        <w:rPr>
          <w:rFonts w:ascii="PT Astra Serif" w:hAnsi="PT Astra Serif"/>
          <w:color w:val="FF0000"/>
          <w:sz w:val="28"/>
          <w:szCs w:val="28"/>
        </w:rPr>
        <w:t xml:space="preserve"> </w:t>
      </w:r>
      <w:r w:rsidR="00521903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истечения срока подачи заявок вправе направить запрос о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разъяснении положений объявления о проведении отбора получателей субсидий путем формирования в системе «Электронный бюджет» соответствующего запроса.</w:t>
      </w:r>
    </w:p>
    <w:p w:rsidR="00CE4427" w:rsidRPr="007E0D7C" w:rsidRDefault="00CE4427" w:rsidP="007E0D7C">
      <w:pPr>
        <w:pStyle w:val="ConsPlusNormal"/>
        <w:spacing w:line="221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Министерство в ответ на запрос, указанный в части второй настоящего пункта, направляет разъяснение положений объявления о проведении отбора в срок, установленный объявлением о проведении отбора, но не позднее одного рабочего дня</w:t>
      </w:r>
      <w:r w:rsidR="00465059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до истечения срока подачи заявок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, путем формирования в системе «Электронный бюджет» соответствующего разъяснения.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Разъяснение положений объявления о проведении отбора не должно </w:t>
      </w:r>
      <w:r w:rsidRPr="007E0D7C">
        <w:rPr>
          <w:rFonts w:ascii="PT Astra Serif" w:hAnsi="PT Astra Serif"/>
          <w:color w:val="000000" w:themeColor="text1"/>
          <w:spacing w:val="-4"/>
          <w:sz w:val="28"/>
          <w:szCs w:val="28"/>
        </w:rPr>
        <w:t>изменять суть информации, содержащейся в объявлении о проведении отбора.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Доступ к разъяснению, формируемому в соответствии с частью третьей </w:t>
      </w:r>
      <w:r w:rsidRPr="007E0D7C">
        <w:rPr>
          <w:rFonts w:ascii="PT Astra Serif" w:hAnsi="PT Astra Serif"/>
          <w:color w:val="000000" w:themeColor="text1"/>
          <w:spacing w:val="-6"/>
          <w:sz w:val="28"/>
          <w:szCs w:val="28"/>
        </w:rPr>
        <w:t>настоящего пункта, предоставляется всем участникам отбора с использованием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системы «Электронный бюджет».</w:t>
      </w:r>
    </w:p>
    <w:p w:rsidR="00D17EB2" w:rsidRDefault="00D17EB2" w:rsidP="007E0D7C">
      <w:pPr>
        <w:pStyle w:val="a3"/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 xml:space="preserve">Участник отбора вправе изменить заявку </w:t>
      </w:r>
      <w:r w:rsidRPr="007E0D7C">
        <w:rPr>
          <w:rFonts w:ascii="PT Astra Serif" w:hAnsi="PT Astra Serif"/>
          <w:sz w:val="28"/>
          <w:szCs w:val="28"/>
          <w:shd w:val="clear" w:color="auto" w:fill="FFFFFF"/>
        </w:rPr>
        <w:t xml:space="preserve">до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истечения срока подачи заявок</w:t>
      </w:r>
      <w:r w:rsidRPr="007E0D7C">
        <w:rPr>
          <w:rFonts w:ascii="PT Astra Serif" w:hAnsi="PT Astra Serif"/>
          <w:sz w:val="28"/>
          <w:szCs w:val="28"/>
          <w:shd w:val="clear" w:color="auto" w:fill="FFFFFF"/>
        </w:rPr>
        <w:t xml:space="preserve"> после формирования в электронной форме в системе «Электронный бюджет» уведомления об отзыве заявки и последующего повторного формирования новой</w:t>
      </w:r>
      <w:r w:rsidR="00953B7E">
        <w:rPr>
          <w:rFonts w:ascii="PT Astra Serif" w:hAnsi="PT Astra Serif"/>
          <w:sz w:val="28"/>
          <w:szCs w:val="28"/>
          <w:shd w:val="clear" w:color="auto" w:fill="FFFFFF"/>
        </w:rPr>
        <w:t xml:space="preserve"> заявки</w:t>
      </w:r>
      <w:r w:rsidRPr="007E0D7C">
        <w:rPr>
          <w:rFonts w:ascii="PT Astra Serif" w:hAnsi="PT Astra Serif"/>
          <w:sz w:val="28"/>
          <w:szCs w:val="28"/>
        </w:rPr>
        <w:t>.</w:t>
      </w:r>
    </w:p>
    <w:p w:rsidR="00953B7E" w:rsidRPr="007E0D7C" w:rsidRDefault="00953B7E" w:rsidP="007E0D7C">
      <w:pPr>
        <w:pStyle w:val="a3"/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Возврат заявки на доработку не предусматривается.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lastRenderedPageBreak/>
        <w:t xml:space="preserve">11. Доступ к заявкам участников отбора открывается министерству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в системе «Электронный бюджет» </w:t>
      </w: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>с даты представления</w:t>
      </w:r>
      <w:proofErr w:type="gramEnd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участником отбора заявки на получение субсидии.</w:t>
      </w:r>
    </w:p>
    <w:p w:rsidR="00CE4427" w:rsidRPr="00651F44" w:rsidRDefault="00CE4427" w:rsidP="007E0D7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651F44">
        <w:rPr>
          <w:rFonts w:ascii="PT Astra Serif" w:hAnsi="PT Astra Serif"/>
          <w:sz w:val="28"/>
          <w:szCs w:val="28"/>
        </w:rPr>
        <w:t>12. Проверка участника отбора на соответствие требованиям, установленным пунктом 6 настоящего Положения, осуществляется автоматически в системе «Электронный бюджет» на основании данных государственных информационных систем, в том числе с использованием единой системы межведомственного электронного взаимодействия</w:t>
      </w:r>
      <w:r w:rsidR="00953B7E" w:rsidRPr="00651F44">
        <w:rPr>
          <w:rFonts w:ascii="PT Astra Serif" w:hAnsi="PT Astra Serif"/>
          <w:sz w:val="28"/>
          <w:szCs w:val="28"/>
        </w:rPr>
        <w:t xml:space="preserve"> (при наличии технической </w:t>
      </w:r>
      <w:r w:rsidR="00651F44" w:rsidRPr="00651F44">
        <w:rPr>
          <w:rFonts w:ascii="PT Astra Serif" w:hAnsi="PT Astra Serif"/>
          <w:sz w:val="28"/>
          <w:szCs w:val="28"/>
        </w:rPr>
        <w:t>возможности)</w:t>
      </w:r>
      <w:r w:rsidRPr="00651F44">
        <w:rPr>
          <w:rFonts w:ascii="PT Astra Serif" w:hAnsi="PT Astra Serif"/>
          <w:sz w:val="28"/>
          <w:szCs w:val="28"/>
        </w:rPr>
        <w:t>.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Подтверждение соответствия участника отбора требованиям, установленным пунктом 6 настоящего Положения, в случае отсутствия технической возможности осуществления автоматической проверки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в системе «Электронный бюджет» осуществляется путем проставления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в электронном виде участником отбора отметок о соответствии указанным требованиям посредством заполнения соответствующих экранных форм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веб-интерфейса системы «Электронный бюджет».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Запрещается требовать от участника отбора представления документов и информации в целях подтверждения соответствия участника отбора </w:t>
      </w:r>
      <w:r w:rsidRPr="007E0D7C">
        <w:rPr>
          <w:rFonts w:ascii="PT Astra Serif" w:hAnsi="PT Astra Serif"/>
          <w:color w:val="000000" w:themeColor="text1"/>
          <w:spacing w:val="-6"/>
          <w:sz w:val="28"/>
          <w:szCs w:val="28"/>
        </w:rPr>
        <w:t>требованиям, установленным пунктом 6 настоящего Положения, при наличии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соответствующей информации в государственных информационных системах, доступ к которым имеется у министерства в рамках межведомственного электронного взаимодействия, за исключением случая, если участник отбора готов представить министерству документы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и информацию по собственной инициативе.</w:t>
      </w:r>
      <w:proofErr w:type="gramEnd"/>
    </w:p>
    <w:p w:rsidR="00685F1C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bookmarkStart w:id="16" w:name="_GoBack"/>
      <w:r w:rsidRPr="003D76E8">
        <w:rPr>
          <w:rFonts w:ascii="PT Astra Serif" w:hAnsi="PT Astra Serif"/>
          <w:sz w:val="28"/>
          <w:szCs w:val="28"/>
        </w:rPr>
        <w:t xml:space="preserve">Проверка получателя субсидии на соответствие </w:t>
      </w:r>
      <w:r w:rsidR="00685F1C" w:rsidRPr="003D76E8">
        <w:rPr>
          <w:rFonts w:ascii="PT Astra Serif" w:hAnsi="PT Astra Serif"/>
          <w:sz w:val="28"/>
          <w:szCs w:val="28"/>
        </w:rPr>
        <w:t>условию</w:t>
      </w:r>
      <w:r w:rsidRPr="003D76E8">
        <w:rPr>
          <w:rFonts w:ascii="PT Astra Serif" w:hAnsi="PT Astra Serif"/>
          <w:sz w:val="28"/>
          <w:szCs w:val="28"/>
        </w:rPr>
        <w:t>, ус</w:t>
      </w:r>
      <w:r w:rsidR="00685F1C" w:rsidRPr="003D76E8">
        <w:rPr>
          <w:rFonts w:ascii="PT Astra Serif" w:hAnsi="PT Astra Serif"/>
          <w:sz w:val="28"/>
          <w:szCs w:val="28"/>
        </w:rPr>
        <w:t>тановленного</w:t>
      </w:r>
      <w:r w:rsidRPr="003D76E8">
        <w:rPr>
          <w:rFonts w:ascii="PT Astra Serif" w:hAnsi="PT Astra Serif"/>
          <w:sz w:val="28"/>
          <w:szCs w:val="28"/>
        </w:rPr>
        <w:t xml:space="preserve"> абзацем третьим подпункта «а» пункта 7 настоящего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bookmarkEnd w:id="16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Положения, осуществляется министерством в порядке межведомственного электронного взаимодействия с органами государственной власти путем 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направления соответствующих запросов</w:t>
      </w:r>
      <w:r w:rsidR="00B5525C"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,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 xml:space="preserve"> </w:t>
      </w:r>
      <w:r w:rsidR="00B5525C" w:rsidRPr="007E0D7C">
        <w:rPr>
          <w:rFonts w:ascii="PT Astra Serif" w:hAnsi="PT Astra Serif"/>
          <w:color w:val="000000" w:themeColor="text1"/>
          <w:sz w:val="28"/>
          <w:szCs w:val="28"/>
        </w:rPr>
        <w:t>за исключением случая, если участник отбора готов представить министерству документы и информацию по собственной инициативе.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13. Министерство в срок, не превышающий 10 рабочих дней </w:t>
      </w: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>с даты окончания</w:t>
      </w:r>
      <w:proofErr w:type="gramEnd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срока приема заявок, осуществляет рассмотрение заявок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на предмет соответствия участников отбора и поданных ими заявок требованиям настоящего Положения и в случаях, установленных пунктом 15 настоящего Положения, отклоняет заявки.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Ранжирование заявок, которые не были отклонены, осуществляется исходя из очередности поступления заявок.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Протокол вскрытия заявок автоматически формируется на едином портале и подписывается в системе «Электронный бюджет» усиленной квалифицированной электронной подписью заместителя Председателя Правительства области – министра сельского хозяйства области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</w:r>
      <w:r w:rsidRPr="007E0D7C">
        <w:rPr>
          <w:rFonts w:ascii="PT Astra Serif" w:hAnsi="PT Astra Serif"/>
          <w:color w:val="000000" w:themeColor="text1"/>
          <w:spacing w:val="-4"/>
          <w:sz w:val="28"/>
          <w:szCs w:val="28"/>
        </w:rPr>
        <w:t>или уполномоченного им должностного лица, а также размещается на едином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портале не позднее 1-го рабочего дня, следующего за днем его подписания.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lastRenderedPageBreak/>
        <w:t>Протокол подведения итогов отбора авто</w:t>
      </w:r>
      <w:r w:rsidR="00F11054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матически формируется на едином </w:t>
      </w: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>портале</w:t>
      </w:r>
      <w:proofErr w:type="gramEnd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на основании результатов определения победителя (победителей) отбора и подписывается усиленной квалифицированной электронной подписью заместителя Председателя Правительства области – министра сельского хозяйства области или уполномоченного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им должностного лица в систем</w:t>
      </w:r>
      <w:r w:rsidR="00F11054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е «Электронный бюджет», а также </w:t>
      </w:r>
      <w:r w:rsidR="00F11054" w:rsidRPr="007E0D7C">
        <w:rPr>
          <w:rFonts w:ascii="PT Astra Serif" w:hAnsi="PT Astra Serif"/>
          <w:color w:val="000000" w:themeColor="text1"/>
          <w:spacing w:val="-4"/>
          <w:sz w:val="28"/>
          <w:szCs w:val="28"/>
        </w:rPr>
        <w:t>размещается</w:t>
      </w:r>
      <w:r w:rsidR="00F11054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на едином портале не позднее 1-го рабочего дня, следующего за днем его подписания.</w:t>
      </w:r>
    </w:p>
    <w:p w:rsidR="0002227B" w:rsidRPr="007E0D7C" w:rsidRDefault="0002227B" w:rsidP="007E0D7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>Внесение изменений в протокол подведения итогов отбора осуществляется не позднее 10 календарн</w:t>
      </w:r>
      <w:r w:rsidR="00EE5E38">
        <w:rPr>
          <w:rFonts w:ascii="PT Astra Serif" w:hAnsi="PT Astra Serif"/>
          <w:sz w:val="28"/>
          <w:szCs w:val="28"/>
        </w:rPr>
        <w:t xml:space="preserve">ых дней со дня </w:t>
      </w:r>
      <w:proofErr w:type="gramStart"/>
      <w:r w:rsidR="00EE5E38">
        <w:rPr>
          <w:rFonts w:ascii="PT Astra Serif" w:hAnsi="PT Astra Serif"/>
          <w:sz w:val="28"/>
          <w:szCs w:val="28"/>
        </w:rPr>
        <w:t>подписания первой версии</w:t>
      </w:r>
      <w:r w:rsidRPr="007E0D7C">
        <w:rPr>
          <w:rFonts w:ascii="PT Astra Serif" w:hAnsi="PT Astra Serif"/>
          <w:sz w:val="28"/>
          <w:szCs w:val="28"/>
        </w:rPr>
        <w:t xml:space="preserve"> протокола подведения итогов отбора</w:t>
      </w:r>
      <w:proofErr w:type="gramEnd"/>
      <w:r w:rsidRPr="007E0D7C">
        <w:rPr>
          <w:rFonts w:ascii="PT Astra Serif" w:hAnsi="PT Astra Serif"/>
          <w:sz w:val="28"/>
          <w:szCs w:val="28"/>
        </w:rPr>
        <w:t xml:space="preserve"> путем формирования новой версии указанного протокола с указанием причин внесения изменений.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4"/>
          <w:sz w:val="28"/>
          <w:szCs w:val="28"/>
        </w:rPr>
        <w:t>14. Распределение субсидий между участниками отбора осуществляется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в пределах бюджетных ассигнований, предусмотренных на текущий финансовый год.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В случае превышения заявленных к возмещению сумм субсидий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над бюджетными ассигнованиями заявка, зарегистрированная в системе «Электронный бюджет» под очередным порядковым номером, которая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не может быть принята к финансированию в полном объеме, при наличии письменного согласия получателя субсидии финансируется в пределах остатка бюджетных ассигнований.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>В случае письменного отказа участника отбора от получения части субсидии в текущем финансовом году в пределах остатка бюджетных ассигнований с учетом</w:t>
      </w:r>
      <w:proofErr w:type="gramEnd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ранее принятых обязательств по предоставлению субсидий финансированию в пределах остатка бюджетных ассигнований подлежит заявка, зарегистрированная под очередным номером.</w:t>
      </w:r>
    </w:p>
    <w:p w:rsidR="00CE4427" w:rsidRPr="007E0D7C" w:rsidRDefault="00CE4427" w:rsidP="007E0D7C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15. Основаниями для отклонения заявок являются:</w:t>
      </w:r>
    </w:p>
    <w:p w:rsidR="00CE4427" w:rsidRPr="007E0D7C" w:rsidRDefault="00CE4427" w:rsidP="007E0D7C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10"/>
          <w:sz w:val="28"/>
          <w:szCs w:val="28"/>
        </w:rPr>
        <w:t>несоответствие участника отбора требованиям, установленным пунктом 6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</w:r>
      <w:r w:rsidR="0002227B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и </w:t>
      </w:r>
      <w:r w:rsidR="00651F44">
        <w:rPr>
          <w:rFonts w:ascii="PT Astra Serif" w:hAnsi="PT Astra Serif"/>
          <w:color w:val="000000" w:themeColor="text1"/>
          <w:sz w:val="28"/>
          <w:szCs w:val="28"/>
        </w:rPr>
        <w:t xml:space="preserve">(или) </w:t>
      </w:r>
      <w:r w:rsidR="0002227B" w:rsidRPr="007E0D7C">
        <w:rPr>
          <w:rFonts w:ascii="PT Astra Serif" w:hAnsi="PT Astra Serif"/>
          <w:color w:val="000000" w:themeColor="text1"/>
          <w:sz w:val="28"/>
          <w:szCs w:val="28"/>
        </w:rPr>
        <w:t>условиям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пункта 7 настоящего Положения;</w:t>
      </w:r>
    </w:p>
    <w:p w:rsidR="00CE4427" w:rsidRPr="007E0D7C" w:rsidRDefault="00CE4427" w:rsidP="007E0D7C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непредставление (представление не в полном объеме) документов, указанных в объявлении о проведении отбора и установленных пунктом 9 настоящего Положения;</w:t>
      </w:r>
    </w:p>
    <w:p w:rsidR="00CE4427" w:rsidRPr="007E0D7C" w:rsidRDefault="00CE4427" w:rsidP="007E0D7C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несоответствие представленных участником отбора заявок и (или) документов требованиям, установленным в объявлении о проведении отбора, предусмотренных настоящим Положением;</w:t>
      </w:r>
    </w:p>
    <w:p w:rsidR="00CE4427" w:rsidRPr="007E0D7C" w:rsidRDefault="00CE4427" w:rsidP="007E0D7C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недостоверность информации, содержащейся в докуме</w:t>
      </w:r>
      <w:r w:rsidR="00716D5F">
        <w:rPr>
          <w:rFonts w:ascii="PT Astra Serif" w:hAnsi="PT Astra Serif"/>
          <w:color w:val="000000" w:themeColor="text1"/>
          <w:sz w:val="28"/>
          <w:szCs w:val="28"/>
        </w:rPr>
        <w:t>нтах, представленных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участником </w:t>
      </w: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>отбора</w:t>
      </w:r>
      <w:proofErr w:type="gramEnd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в целях подтверждения соответствия установленным настоящим Положением требованиям;</w:t>
      </w:r>
    </w:p>
    <w:p w:rsidR="00CE4427" w:rsidRPr="007E0D7C" w:rsidRDefault="00CE4427" w:rsidP="007E0D7C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подача участником отбора заявки после даты и (или) времени, определенных для подачи заявок.</w:t>
      </w:r>
    </w:p>
    <w:p w:rsidR="00CE4427" w:rsidRPr="007E0D7C" w:rsidRDefault="00CE4427" w:rsidP="007E0D7C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16. Отбор получателей субсидий признается несостоявшимся в следующих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случаях:</w:t>
      </w:r>
    </w:p>
    <w:p w:rsidR="00CE4427" w:rsidRPr="007E0D7C" w:rsidRDefault="00CE4427" w:rsidP="007E0D7C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по окончании срока подачи заявок не подано ни одной заявки;</w:t>
      </w:r>
    </w:p>
    <w:p w:rsidR="00CE4427" w:rsidRPr="007E0D7C" w:rsidRDefault="00CE4427" w:rsidP="007E0D7C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по результатам рассмотрения заявок отклонены все заявки.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Отмена проведения отбора не предусматривается. </w:t>
      </w:r>
    </w:p>
    <w:p w:rsidR="00CE4427" w:rsidRPr="00716D5F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16D5F">
        <w:rPr>
          <w:rFonts w:ascii="PT Astra Serif" w:hAnsi="PT Astra Serif"/>
          <w:spacing w:val="-8"/>
          <w:sz w:val="28"/>
          <w:szCs w:val="28"/>
        </w:rPr>
        <w:lastRenderedPageBreak/>
        <w:t>17. </w:t>
      </w:r>
      <w:r w:rsidR="00716D5F" w:rsidRPr="00716D5F">
        <w:rPr>
          <w:rFonts w:ascii="PT Astra Serif" w:hAnsi="PT Astra Serif"/>
          <w:sz w:val="28"/>
          <w:szCs w:val="28"/>
        </w:rPr>
        <w:t>П</w:t>
      </w:r>
      <w:r w:rsidRPr="00716D5F">
        <w:rPr>
          <w:rFonts w:ascii="PT Astra Serif" w:hAnsi="PT Astra Serif"/>
          <w:sz w:val="28"/>
          <w:szCs w:val="28"/>
        </w:rPr>
        <w:t>р</w:t>
      </w:r>
      <w:r w:rsidR="00716D5F" w:rsidRPr="00716D5F">
        <w:rPr>
          <w:rFonts w:ascii="PT Astra Serif" w:hAnsi="PT Astra Serif"/>
          <w:sz w:val="28"/>
          <w:szCs w:val="28"/>
        </w:rPr>
        <w:t>отокол подведения итогов отбора включает</w:t>
      </w:r>
      <w:r w:rsidRPr="00716D5F">
        <w:rPr>
          <w:rFonts w:ascii="PT Astra Serif" w:hAnsi="PT Astra Serif"/>
          <w:sz w:val="28"/>
          <w:szCs w:val="28"/>
        </w:rPr>
        <w:t xml:space="preserve"> следующую информацию: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дата, время и место проведения рассмотрения заявок;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информация об участниках отбора, заявки которых были рассмотрены;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информация об участниках отбора, заявки которых были отклонены,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с указанием причин их отклонения, в том числе положений объявления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о проведении отбора, которым не соответствуют заявки;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наименование получателя (получателей) субсидии, с которым заключается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соглашение о предоставлении субсидии, и размер предоставляемой ему субсидии.</w:t>
      </w:r>
    </w:p>
    <w:p w:rsidR="00CE4427" w:rsidRPr="007E0D7C" w:rsidRDefault="00CE4427" w:rsidP="007E0D7C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18. Размер ставок определяется министерством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с учетом следующих условий:</w:t>
      </w:r>
    </w:p>
    <w:p w:rsidR="00CE4427" w:rsidRPr="007E0D7C" w:rsidRDefault="00CE4427" w:rsidP="007E0D7C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в случае выполнения получателем субсидии условия по достижению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</w:r>
      <w:r w:rsidRPr="007E0D7C">
        <w:rPr>
          <w:rFonts w:ascii="PT Astra Serif" w:eastAsia="Times New Roman" w:hAnsi="PT Astra Serif"/>
          <w:color w:val="000000" w:themeColor="text1"/>
          <w:spacing w:val="-10"/>
          <w:sz w:val="28"/>
          <w:szCs w:val="28"/>
        </w:rPr>
        <w:t>в году, предшествующем году получения субсидии, результатов предоставления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eastAsia="Times New Roman" w:hAnsi="PT Astra Serif"/>
          <w:color w:val="000000" w:themeColor="text1"/>
          <w:spacing w:val="-6"/>
          <w:sz w:val="28"/>
          <w:szCs w:val="28"/>
        </w:rPr>
        <w:t>субсидии, предусмотренных приложением к настоящему Положению, к ставке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применяется коэффициент в размере, равном отношению фактического значения за отчетный год </w:t>
      </w:r>
      <w:proofErr w:type="gramStart"/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к</w:t>
      </w:r>
      <w:proofErr w:type="gramEnd"/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установленному, но не выше 1,2;</w:t>
      </w:r>
    </w:p>
    <w:p w:rsidR="00CE4427" w:rsidRPr="007E0D7C" w:rsidRDefault="00CE4427" w:rsidP="007E0D7C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в случае невыполнения получателем субсидии условия по достижению в отчетном финансовом году результатов предоставления субсидии, </w:t>
      </w:r>
      <w:r w:rsidRPr="007E0D7C">
        <w:rPr>
          <w:rFonts w:ascii="PT Astra Serif" w:eastAsia="Times New Roman" w:hAnsi="PT Astra Serif"/>
          <w:color w:val="000000" w:themeColor="text1"/>
          <w:spacing w:val="-8"/>
          <w:sz w:val="28"/>
          <w:szCs w:val="28"/>
        </w:rPr>
        <w:t>предусмотренных приложением к настоящему Положению, к ставке применяется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коэффициент в размере, равном отношению фактического значения </w:t>
      </w:r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br/>
        <w:t xml:space="preserve">за отчетный год </w:t>
      </w:r>
      <w:proofErr w:type="gramStart"/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>к</w:t>
      </w:r>
      <w:proofErr w:type="gramEnd"/>
      <w:r w:rsidRPr="007E0D7C">
        <w:rPr>
          <w:rFonts w:ascii="PT Astra Serif" w:eastAsia="Times New Roman" w:hAnsi="PT Astra Serif"/>
          <w:color w:val="000000" w:themeColor="text1"/>
          <w:sz w:val="28"/>
          <w:szCs w:val="28"/>
        </w:rPr>
        <w:t xml:space="preserve"> установленному, но не менее 0,8;</w:t>
      </w:r>
    </w:p>
    <w:p w:rsidR="00CE4427" w:rsidRPr="007E0D7C" w:rsidRDefault="00CE4427" w:rsidP="007E0D7C">
      <w:pPr>
        <w:pStyle w:val="ConsPlusNormal"/>
        <w:spacing w:line="23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по приоритетному направлению, указанн</w:t>
      </w:r>
      <w:r w:rsidR="00F84D96" w:rsidRPr="007E0D7C">
        <w:rPr>
          <w:rFonts w:ascii="PT Astra Serif" w:hAnsi="PT Astra Serif"/>
          <w:color w:val="000000" w:themeColor="text1"/>
          <w:sz w:val="28"/>
          <w:szCs w:val="28"/>
        </w:rPr>
        <w:t>ому в абзаце втором подпункта «а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» пункта 3 настоящего Положения, к ставке п</w:t>
      </w:r>
      <w:r w:rsidR="00F84D96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рименяется коэффициент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2 для получателей субсидий, использующих семена отечественной селекции;</w:t>
      </w:r>
    </w:p>
    <w:p w:rsidR="00CE4427" w:rsidRPr="007E0D7C" w:rsidRDefault="00CE4427" w:rsidP="007E0D7C">
      <w:pPr>
        <w:pStyle w:val="ConsPlusNormal"/>
        <w:spacing w:line="23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по приоритетному направ</w:t>
      </w:r>
      <w:r w:rsidR="00F84D96" w:rsidRPr="007E0D7C">
        <w:rPr>
          <w:rFonts w:ascii="PT Astra Serif" w:hAnsi="PT Astra Serif"/>
          <w:color w:val="000000" w:themeColor="text1"/>
          <w:sz w:val="28"/>
          <w:szCs w:val="28"/>
        </w:rPr>
        <w:t>лению, указанному в подпункте «б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» пункта 3 настоящего Положения, к ставке применяются следующие коэффициенты:</w:t>
      </w:r>
    </w:p>
    <w:p w:rsidR="00CE4427" w:rsidRPr="007E0D7C" w:rsidRDefault="00CE4427" w:rsidP="007E0D7C">
      <w:pPr>
        <w:pStyle w:val="ConsPlusNormal"/>
        <w:spacing w:line="23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для садов интенсивного типа с плотностью посадки свыше 1250 растений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на 1 гектар – не менее 1,4, свыше 2500 растений на 1 гектар – не менее 1,7, свыше 3500 растений на 1 гектар – не менее 3;</w:t>
      </w:r>
    </w:p>
    <w:p w:rsidR="00CE4427" w:rsidRPr="007E0D7C" w:rsidRDefault="00CE4427" w:rsidP="007E0D7C">
      <w:pPr>
        <w:pStyle w:val="ConsPlusNormal"/>
        <w:spacing w:line="23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для питомников, за исключением маточных насаждений плодовых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и ягодных культур, заложенных базисными растениями, – не менее 3,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для маточных насаждений, заложенных базисными растениями, – не менее 4;</w:t>
      </w:r>
    </w:p>
    <w:p w:rsidR="00CE4427" w:rsidRPr="007E0D7C" w:rsidRDefault="00CE4427" w:rsidP="007E0D7C">
      <w:pPr>
        <w:pStyle w:val="ConsPlusNormal"/>
        <w:spacing w:line="23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для ягодных кустарниковых насаждений – не менее 1,1, для ягодных 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кустарниковых насаждений с установкой шпалерных конструкций – не менее 1,4.</w:t>
      </w:r>
    </w:p>
    <w:p w:rsidR="007E0D7C" w:rsidRPr="007E0D7C" w:rsidRDefault="00CE4427" w:rsidP="007E0D7C">
      <w:pPr>
        <w:pStyle w:val="a3"/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19. </w:t>
      </w:r>
      <w:r w:rsidR="007E0D7C" w:rsidRPr="007E0D7C">
        <w:rPr>
          <w:rFonts w:ascii="PT Astra Serif" w:hAnsi="PT Astra Serif"/>
          <w:sz w:val="28"/>
          <w:szCs w:val="28"/>
        </w:rPr>
        <w:t xml:space="preserve">Соглашение направляется получателю субсидии в течение 5 рабочих дней с даты </w:t>
      </w:r>
      <w:proofErr w:type="gramStart"/>
      <w:r w:rsidR="007E0D7C" w:rsidRPr="007E0D7C">
        <w:rPr>
          <w:rFonts w:ascii="PT Astra Serif" w:hAnsi="PT Astra Serif"/>
          <w:sz w:val="28"/>
          <w:szCs w:val="28"/>
        </w:rPr>
        <w:t>подписания протокола подведения итогов отбора</w:t>
      </w:r>
      <w:proofErr w:type="gramEnd"/>
      <w:r w:rsidR="007E0D7C" w:rsidRPr="007E0D7C">
        <w:rPr>
          <w:rFonts w:ascii="PT Astra Serif" w:hAnsi="PT Astra Serif"/>
          <w:sz w:val="28"/>
          <w:szCs w:val="28"/>
        </w:rPr>
        <w:t>.</w:t>
      </w:r>
    </w:p>
    <w:p w:rsidR="007E0D7C" w:rsidRPr="007E0D7C" w:rsidRDefault="007E0D7C" w:rsidP="007E0D7C">
      <w:pPr>
        <w:pStyle w:val="a3"/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E0D7C">
        <w:rPr>
          <w:rFonts w:ascii="PT Astra Serif" w:hAnsi="PT Astra Serif"/>
          <w:sz w:val="28"/>
          <w:szCs w:val="28"/>
        </w:rPr>
        <w:t>,</w:t>
      </w:r>
      <w:proofErr w:type="gramEnd"/>
      <w:r w:rsidRPr="007E0D7C">
        <w:rPr>
          <w:rFonts w:ascii="PT Astra Serif" w:hAnsi="PT Astra Serif"/>
          <w:sz w:val="28"/>
          <w:szCs w:val="28"/>
        </w:rPr>
        <w:t xml:space="preserve"> если</w:t>
      </w:r>
      <w:r w:rsidR="00533745">
        <w:rPr>
          <w:rFonts w:ascii="PT Astra Serif" w:hAnsi="PT Astra Serif"/>
          <w:sz w:val="28"/>
          <w:szCs w:val="28"/>
        </w:rPr>
        <w:t xml:space="preserve"> победитель отбора не подписал с</w:t>
      </w:r>
      <w:r w:rsidRPr="007E0D7C">
        <w:rPr>
          <w:rFonts w:ascii="PT Astra Serif" w:hAnsi="PT Astra Serif"/>
          <w:sz w:val="28"/>
          <w:szCs w:val="28"/>
        </w:rPr>
        <w:t xml:space="preserve">оглашение в течение </w:t>
      </w:r>
      <w:r w:rsidRPr="007E0D7C">
        <w:rPr>
          <w:rFonts w:ascii="PT Astra Serif" w:hAnsi="PT Astra Serif"/>
          <w:sz w:val="28"/>
          <w:szCs w:val="28"/>
        </w:rPr>
        <w:br/>
        <w:t xml:space="preserve">5 </w:t>
      </w:r>
      <w:r w:rsidRPr="007E0D7C">
        <w:rPr>
          <w:rFonts w:ascii="PT Astra Serif" w:hAnsi="PT Astra Serif"/>
          <w:spacing w:val="-8"/>
          <w:sz w:val="28"/>
          <w:szCs w:val="28"/>
        </w:rPr>
        <w:t>рабочих дней со дня его поступления на подписание в систему «Электронный</w:t>
      </w:r>
      <w:r w:rsidRPr="007E0D7C">
        <w:rPr>
          <w:rFonts w:ascii="PT Astra Serif" w:hAnsi="PT Astra Serif"/>
          <w:sz w:val="28"/>
          <w:szCs w:val="28"/>
        </w:rPr>
        <w:t xml:space="preserve"> бюджет», такой победитель отбора признае</w:t>
      </w:r>
      <w:r w:rsidR="00533745">
        <w:rPr>
          <w:rFonts w:ascii="PT Astra Serif" w:hAnsi="PT Astra Serif"/>
          <w:sz w:val="28"/>
          <w:szCs w:val="28"/>
        </w:rPr>
        <w:t>тся уклонившимся от заключения с</w:t>
      </w:r>
      <w:r w:rsidRPr="007E0D7C">
        <w:rPr>
          <w:rFonts w:ascii="PT Astra Serif" w:hAnsi="PT Astra Serif"/>
          <w:sz w:val="28"/>
          <w:szCs w:val="28"/>
        </w:rPr>
        <w:t>оглашения и субсидия по результатам отбора ему не предоставляется.</w:t>
      </w:r>
    </w:p>
    <w:p w:rsidR="007E0D7C" w:rsidRPr="007E0D7C" w:rsidRDefault="007E0D7C" w:rsidP="007E0D7C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E0D7C">
        <w:rPr>
          <w:rFonts w:ascii="PT Astra Serif" w:hAnsi="PT Astra Serif" w:cs="Times New Roman"/>
          <w:sz w:val="28"/>
          <w:szCs w:val="28"/>
        </w:rPr>
        <w:t xml:space="preserve">Подписание </w:t>
      </w:r>
      <w:r w:rsidRPr="007E0D7C">
        <w:rPr>
          <w:rFonts w:ascii="PT Astra Serif" w:hAnsi="PT Astra Serif"/>
          <w:sz w:val="28"/>
          <w:szCs w:val="28"/>
        </w:rPr>
        <w:t>протокола подведения итогов отбора</w:t>
      </w:r>
      <w:r w:rsidRPr="007E0D7C">
        <w:rPr>
          <w:rFonts w:ascii="PT Astra Serif" w:hAnsi="PT Astra Serif" w:cs="Times New Roman"/>
          <w:sz w:val="28"/>
          <w:szCs w:val="28"/>
        </w:rPr>
        <w:t xml:space="preserve"> считается принятием решения о предоставлении субсидии.</w:t>
      </w:r>
    </w:p>
    <w:p w:rsidR="00CE4427" w:rsidRPr="007E0D7C" w:rsidRDefault="00CE4427" w:rsidP="007E0D7C">
      <w:pPr>
        <w:pStyle w:val="ConsPlusNormal"/>
        <w:spacing w:line="23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bookmarkStart w:id="17" w:name="Par245"/>
      <w:bookmarkEnd w:id="17"/>
      <w:r w:rsidRPr="007E0D7C">
        <w:rPr>
          <w:rFonts w:ascii="PT Astra Serif" w:hAnsi="PT Astra Serif"/>
          <w:color w:val="000000" w:themeColor="text1"/>
          <w:sz w:val="28"/>
          <w:szCs w:val="28"/>
        </w:rPr>
        <w:t>20.</w:t>
      </w:r>
      <w:bookmarkStart w:id="18" w:name="Par249"/>
      <w:bookmarkEnd w:id="18"/>
      <w:r w:rsidRPr="007E0D7C">
        <w:rPr>
          <w:rFonts w:ascii="PT Astra Serif" w:hAnsi="PT Astra Serif"/>
          <w:color w:val="000000" w:themeColor="text1"/>
          <w:sz w:val="28"/>
          <w:szCs w:val="28"/>
        </w:rPr>
        <w:t> </w:t>
      </w: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При предоставлении субсидии обязательным условием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lastRenderedPageBreak/>
        <w:t>е</w:t>
      </w:r>
      <w:r w:rsidR="00533745">
        <w:rPr>
          <w:rFonts w:ascii="PT Astra Serif" w:hAnsi="PT Astra Serif"/>
          <w:color w:val="000000" w:themeColor="text1"/>
          <w:sz w:val="28"/>
          <w:szCs w:val="28"/>
        </w:rPr>
        <w:t>е предоставления, включаемым в с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оглашение, является согласие получателя субсидии на осуществление министерством проверки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области (по согласованию), в соответствии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со статьями 268</w:t>
      </w:r>
      <w:r w:rsidR="00533745">
        <w:rPr>
          <w:rFonts w:ascii="PT Astra Serif" w:hAnsi="PT Astra Serif"/>
          <w:color w:val="000000" w:themeColor="text1"/>
          <w:sz w:val="28"/>
          <w:szCs w:val="28"/>
        </w:rPr>
        <w:t>.1</w:t>
      </w:r>
      <w:r w:rsidRPr="007E0D7C">
        <w:rPr>
          <w:rFonts w:ascii="PT Astra Serif" w:hAnsi="PT Astra Serif"/>
          <w:color w:val="000000" w:themeColor="text1"/>
          <w:sz w:val="28"/>
          <w:szCs w:val="28"/>
          <w:vertAlign w:val="superscript"/>
        </w:rPr>
        <w:t xml:space="preserve">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и 269</w:t>
      </w:r>
      <w:r w:rsidR="00533745">
        <w:rPr>
          <w:rFonts w:ascii="PT Astra Serif" w:hAnsi="PT Astra Serif"/>
          <w:color w:val="000000" w:themeColor="text1"/>
          <w:sz w:val="28"/>
          <w:szCs w:val="28"/>
        </w:rPr>
        <w:t xml:space="preserve">.2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Бюджетного кодекса Российской Федерации.</w:t>
      </w:r>
      <w:proofErr w:type="gramEnd"/>
    </w:p>
    <w:p w:rsidR="00CE4427" w:rsidRPr="007E0D7C" w:rsidRDefault="00CE4427" w:rsidP="007E0D7C">
      <w:pPr>
        <w:pStyle w:val="ConsPlusNormal"/>
        <w:spacing w:line="23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Соглашение должно также содержать услови</w:t>
      </w:r>
      <w:r w:rsidR="00533745">
        <w:rPr>
          <w:rFonts w:ascii="PT Astra Serif" w:hAnsi="PT Astra Serif"/>
          <w:color w:val="000000" w:themeColor="text1"/>
          <w:sz w:val="28"/>
          <w:szCs w:val="28"/>
        </w:rPr>
        <w:t>е о согласовании новых условий с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t>оглашения или о расторжении с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оглашения при </w:t>
      </w:r>
      <w:proofErr w:type="spellStart"/>
      <w:r w:rsidRPr="007E0D7C">
        <w:rPr>
          <w:rFonts w:ascii="PT Astra Serif" w:hAnsi="PT Astra Serif"/>
          <w:color w:val="000000" w:themeColor="text1"/>
          <w:sz w:val="28"/>
          <w:szCs w:val="28"/>
        </w:rPr>
        <w:t>недостиже</w:t>
      </w:r>
      <w:r w:rsidR="00533745">
        <w:rPr>
          <w:rFonts w:ascii="PT Astra Serif" w:hAnsi="PT Astra Serif"/>
          <w:color w:val="000000" w:themeColor="text1"/>
          <w:sz w:val="28"/>
          <w:szCs w:val="28"/>
        </w:rPr>
        <w:t>нии</w:t>
      </w:r>
      <w:proofErr w:type="spellEnd"/>
      <w:r w:rsidR="00533745">
        <w:rPr>
          <w:rFonts w:ascii="PT Astra Serif" w:hAnsi="PT Astra Serif"/>
          <w:color w:val="000000" w:themeColor="text1"/>
          <w:sz w:val="28"/>
          <w:szCs w:val="28"/>
        </w:rPr>
        <w:t xml:space="preserve"> согласия по новым условиям с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оглашения в случае уменьшения министерству ранее доведенных лимитов бюджетных обязательств, приводящих к невозможности предоставления су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t>бсидии в размере, определенном с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оглашением.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При реорганизации получателя субсидии, являющегося юридическим лицом, </w:t>
      </w:r>
      <w:r w:rsidR="00EF2432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в форме слияния, присоединения или 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t>преобразования в с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оглашение вносятся изменения путем заключения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t xml:space="preserve"> дополнительного соглашения 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br/>
        <w:t>к с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оглашению в части перемены лица в обязательстве с указанием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</w:r>
      <w:r w:rsidR="001E0881">
        <w:rPr>
          <w:rFonts w:ascii="PT Astra Serif" w:hAnsi="PT Astra Serif"/>
          <w:color w:val="000000" w:themeColor="text1"/>
          <w:spacing w:val="-8"/>
          <w:sz w:val="28"/>
          <w:szCs w:val="28"/>
        </w:rPr>
        <w:t>в с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оглашении юридического лица, являющегося правопреемником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(за исключением индивидуального предпринимателя, осуществляющего деятельность в качестве главы крестьянского (фермерского) хозяйства в соответствии с абзацем вторым пункта 5 статьи 23 Гражданского кодек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t>са Российской Федерации), с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оглашение расторгается с формирова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t>нием уведомления о расторжении</w:t>
      </w:r>
      <w:proofErr w:type="gramEnd"/>
      <w:r w:rsidR="001E0881">
        <w:rPr>
          <w:rFonts w:ascii="PT Astra Serif" w:hAnsi="PT Astra Serif"/>
          <w:color w:val="000000" w:themeColor="text1"/>
          <w:sz w:val="28"/>
          <w:szCs w:val="28"/>
        </w:rPr>
        <w:t xml:space="preserve"> с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оглашения в одностороннем порядке и акта 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br/>
        <w:t>об исполнении обязательств по с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оглашению с отражением информации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о неисполненных получателем субсидии обязательствах, источником финансового обеспечения которых является субсидия, и возврате неиспользованно</w:t>
      </w:r>
      <w:r w:rsidR="00EF2432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го остатка субсидии в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бюджет</w:t>
      </w:r>
      <w:r w:rsidR="00EF2432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Саратовской области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. 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При прекращении деятельности получателя субсидии, являющегося </w:t>
      </w:r>
      <w:r w:rsidRPr="007E0D7C">
        <w:rPr>
          <w:rFonts w:ascii="PT Astra Serif" w:hAnsi="PT Astra Serif"/>
          <w:color w:val="000000" w:themeColor="text1"/>
          <w:spacing w:val="-6"/>
          <w:sz w:val="28"/>
          <w:szCs w:val="28"/>
        </w:rPr>
        <w:t>индивидуальным предпринимателем, осуществляющим деятельность в качестве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главы крестьянского (фермерского) хозяйства в соответствии с абзацем вторым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пункта 5 статьи 23 Гражданского кодекса Российской Федерации, передающего свои права другому гражданину в соответствии со статьей 18 </w:t>
      </w:r>
      <w:r w:rsidRPr="007E0D7C">
        <w:rPr>
          <w:rFonts w:ascii="PT Astra Serif" w:hAnsi="PT Astra Serif"/>
          <w:color w:val="000000" w:themeColor="text1"/>
          <w:spacing w:val="-6"/>
          <w:sz w:val="28"/>
          <w:szCs w:val="28"/>
        </w:rPr>
        <w:t xml:space="preserve">Федерального закона «О крестьянском (фермерском) хозяйстве», в Соглашение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вносятся изменения путем заключения дополнительного соглашения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к Соглашению в части перемены лица в</w:t>
      </w:r>
      <w:proofErr w:type="gramEnd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>обязательстве</w:t>
      </w:r>
      <w:proofErr w:type="gramEnd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с указанием стороны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в Соглашении иного лица, являющегося правопреемником.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gramStart"/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Дополнительные соглашени</w:t>
      </w:r>
      <w:r w:rsidR="001E0881">
        <w:rPr>
          <w:rFonts w:ascii="PT Astra Serif" w:hAnsi="PT Astra Serif"/>
          <w:color w:val="000000" w:themeColor="text1"/>
          <w:spacing w:val="-8"/>
          <w:sz w:val="28"/>
          <w:szCs w:val="28"/>
        </w:rPr>
        <w:t>я к с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оглашению (в том числе о расторжении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t xml:space="preserve"> с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оглашения) в случаях изменения реквизитов сторон и (или) исправления </w:t>
      </w:r>
      <w:r w:rsidRPr="007E0D7C">
        <w:rPr>
          <w:rFonts w:ascii="PT Astra Serif" w:hAnsi="PT Astra Serif"/>
          <w:color w:val="000000" w:themeColor="text1"/>
          <w:spacing w:val="-6"/>
          <w:sz w:val="28"/>
          <w:szCs w:val="28"/>
        </w:rPr>
        <w:t>технических ошибок</w:t>
      </w:r>
      <w:r w:rsidR="001E0881">
        <w:rPr>
          <w:rFonts w:ascii="PT Astra Serif" w:hAnsi="PT Astra Serif"/>
          <w:color w:val="000000" w:themeColor="text1"/>
          <w:spacing w:val="-6"/>
          <w:sz w:val="28"/>
          <w:szCs w:val="28"/>
        </w:rPr>
        <w:t xml:space="preserve"> в случаях, указанных в частях третьей - пятой</w:t>
      </w:r>
      <w:r w:rsidRPr="007E0D7C">
        <w:rPr>
          <w:rFonts w:ascii="PT Astra Serif" w:hAnsi="PT Astra Serif"/>
          <w:color w:val="000000" w:themeColor="text1"/>
          <w:spacing w:val="-6"/>
          <w:sz w:val="28"/>
          <w:szCs w:val="28"/>
        </w:rPr>
        <w:t>, а также в случае уменьшения (увеличения) министерству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t xml:space="preserve"> ранее доведенных лимитов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бюдж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t xml:space="preserve">етных обязательств заключаются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в соответствии с типовой формой, установленной Министерством финансов Российской Федерации в системе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lastRenderedPageBreak/>
        <w:t>«Электронный бюджет».</w:t>
      </w:r>
      <w:proofErr w:type="gramEnd"/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Дополнительные соглашения заключаются в течение 14 рабочих дней со дня возникновения оснований для их заключения.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21. 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t>Достигнутые р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езультаты предоставления с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t xml:space="preserve">убсидии приведены в приложении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к настоящему Положению.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Значения результатов предоставлен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t xml:space="preserve">ия субсидий устанавливаются </w:t>
      </w:r>
      <w:r w:rsidR="001E0881">
        <w:rPr>
          <w:rFonts w:ascii="PT Astra Serif" w:hAnsi="PT Astra Serif"/>
          <w:color w:val="000000" w:themeColor="text1"/>
          <w:sz w:val="28"/>
          <w:szCs w:val="28"/>
        </w:rPr>
        <w:br/>
        <w:t>в с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>оглашениях.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22. Перечисление субсидии осуществляется не позднее 10-го рабочего дня</w:t>
      </w:r>
      <w:r w:rsidR="007B4525" w:rsidRPr="007E0D7C">
        <w:rPr>
          <w:rFonts w:ascii="PT Astra Serif" w:hAnsi="PT Astra Serif"/>
          <w:color w:val="000000" w:themeColor="text1"/>
          <w:sz w:val="28"/>
          <w:szCs w:val="28"/>
        </w:rPr>
        <w:t>,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7B4525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следующего за днем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принятия </w:t>
      </w:r>
      <w:r w:rsidR="007B4525"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министерством </w:t>
      </w:r>
      <w:r w:rsidR="007B4525" w:rsidRPr="007E0D7C">
        <w:rPr>
          <w:rFonts w:ascii="PT Astra Serif" w:hAnsi="PT Astra Serif"/>
          <w:sz w:val="28"/>
          <w:szCs w:val="28"/>
        </w:rPr>
        <w:t>по результатам рассмотрения и проверки документов, решения о предоставлении субсидии</w:t>
      </w:r>
      <w:r w:rsidR="007B4525" w:rsidRPr="007E0D7C">
        <w:rPr>
          <w:rFonts w:ascii="PT Astra Serif" w:hAnsi="PT Astra Serif"/>
          <w:color w:val="000000" w:themeColor="text1"/>
          <w:sz w:val="28"/>
          <w:szCs w:val="28"/>
        </w:rPr>
        <w:t>,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на расчетный счет получателя субсидии, открытый в кредитной организации.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23. Получатели субсидии несут ответственность в соответствии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</w:r>
      <w:r w:rsidRPr="007E0D7C">
        <w:rPr>
          <w:rFonts w:ascii="PT Astra Serif" w:hAnsi="PT Astra Serif"/>
          <w:color w:val="000000" w:themeColor="text1"/>
          <w:spacing w:val="-6"/>
          <w:sz w:val="28"/>
          <w:szCs w:val="28"/>
        </w:rPr>
        <w:t>с законодательством Российской Федерации за представление в министерство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заведомо ложной информации.</w:t>
      </w:r>
    </w:p>
    <w:p w:rsidR="0033150E" w:rsidRPr="007E0D7C" w:rsidRDefault="00CE4427" w:rsidP="007E0D7C">
      <w:pPr>
        <w:pStyle w:val="a3"/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24. </w:t>
      </w:r>
      <w:proofErr w:type="gramStart"/>
      <w:r w:rsidR="0033150E" w:rsidRPr="007E0D7C">
        <w:rPr>
          <w:rFonts w:ascii="PT Astra Serif" w:hAnsi="PT Astra Serif"/>
          <w:color w:val="000000"/>
          <w:sz w:val="28"/>
          <w:szCs w:val="28"/>
        </w:rPr>
        <w:t xml:space="preserve">Получатель субсидии </w:t>
      </w:r>
      <w:r w:rsidR="001E0881">
        <w:rPr>
          <w:rFonts w:ascii="PT Astra Serif" w:hAnsi="PT Astra Serif"/>
          <w:color w:val="000000"/>
          <w:sz w:val="28"/>
          <w:szCs w:val="28"/>
        </w:rPr>
        <w:t xml:space="preserve">ежеквартально </w:t>
      </w:r>
      <w:r w:rsidR="0033150E" w:rsidRPr="007E0D7C">
        <w:rPr>
          <w:rFonts w:ascii="PT Astra Serif" w:hAnsi="PT Astra Serif"/>
          <w:color w:val="000000"/>
          <w:sz w:val="28"/>
          <w:szCs w:val="28"/>
        </w:rPr>
        <w:t xml:space="preserve">в срок до 20 числа месяца, следующего за отчетным кварталом, представляет в системе «Электронный </w:t>
      </w:r>
      <w:r w:rsidR="0033150E" w:rsidRPr="007E0D7C">
        <w:rPr>
          <w:rFonts w:ascii="PT Astra Serif" w:hAnsi="PT Astra Serif"/>
          <w:color w:val="000000"/>
          <w:spacing w:val="-6"/>
          <w:sz w:val="28"/>
          <w:szCs w:val="28"/>
        </w:rPr>
        <w:t>бюджет» отчет о достижении значений результатов предоставления субсидии,</w:t>
      </w:r>
      <w:r w:rsidR="0033150E" w:rsidRPr="007E0D7C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33150E" w:rsidRPr="007E0D7C">
        <w:rPr>
          <w:rFonts w:ascii="PT Astra Serif" w:hAnsi="PT Astra Serif"/>
          <w:color w:val="000000"/>
          <w:spacing w:val="-6"/>
          <w:sz w:val="28"/>
          <w:szCs w:val="28"/>
        </w:rPr>
        <w:t>указанных в прило</w:t>
      </w:r>
      <w:r w:rsidR="001E0881">
        <w:rPr>
          <w:rFonts w:ascii="PT Astra Serif" w:hAnsi="PT Astra Serif"/>
          <w:color w:val="000000"/>
          <w:spacing w:val="-6"/>
          <w:sz w:val="28"/>
          <w:szCs w:val="28"/>
        </w:rPr>
        <w:t>жении к настоящему Положению и с</w:t>
      </w:r>
      <w:r w:rsidR="0033150E" w:rsidRPr="007E0D7C">
        <w:rPr>
          <w:rFonts w:ascii="PT Astra Serif" w:hAnsi="PT Astra Serif"/>
          <w:color w:val="000000"/>
          <w:spacing w:val="-6"/>
          <w:sz w:val="28"/>
          <w:szCs w:val="28"/>
        </w:rPr>
        <w:t>оглашении, по форме, определенной типовой</w:t>
      </w:r>
      <w:r w:rsidR="0033150E" w:rsidRPr="007E0D7C">
        <w:rPr>
          <w:rFonts w:ascii="PT Astra Serif" w:hAnsi="PT Astra Serif"/>
          <w:color w:val="000000"/>
          <w:sz w:val="28"/>
          <w:szCs w:val="28"/>
        </w:rPr>
        <w:t xml:space="preserve"> формой соглашения, установленной Министерством финансов Российской Федерации</w:t>
      </w:r>
      <w:r w:rsidR="0033150E" w:rsidRPr="007E0D7C">
        <w:rPr>
          <w:rFonts w:ascii="PT Astra Serif" w:hAnsi="PT Astra Serif"/>
          <w:sz w:val="28"/>
          <w:szCs w:val="28"/>
        </w:rPr>
        <w:t xml:space="preserve"> (</w:t>
      </w:r>
      <w:r w:rsidR="001E0881">
        <w:rPr>
          <w:rFonts w:ascii="PT Astra Serif" w:hAnsi="PT Astra Serif"/>
          <w:sz w:val="28"/>
          <w:szCs w:val="28"/>
        </w:rPr>
        <w:t xml:space="preserve">за </w:t>
      </w:r>
      <w:r w:rsidR="001E0881">
        <w:rPr>
          <w:rFonts w:ascii="PT Astra Serif" w:hAnsi="PT Astra Serif"/>
          <w:sz w:val="28"/>
          <w:szCs w:val="28"/>
          <w:lang w:val="en-US"/>
        </w:rPr>
        <w:t>IV</w:t>
      </w:r>
      <w:r w:rsidR="001E0881" w:rsidRPr="001E0881">
        <w:rPr>
          <w:rFonts w:ascii="PT Astra Serif" w:hAnsi="PT Astra Serif"/>
          <w:sz w:val="28"/>
          <w:szCs w:val="28"/>
        </w:rPr>
        <w:t xml:space="preserve"> </w:t>
      </w:r>
      <w:r w:rsidR="001E0881">
        <w:rPr>
          <w:rFonts w:ascii="PT Astra Serif" w:hAnsi="PT Astra Serif"/>
          <w:sz w:val="28"/>
          <w:szCs w:val="28"/>
        </w:rPr>
        <w:t>квартал</w:t>
      </w:r>
      <w:r w:rsidR="0033150E" w:rsidRPr="007E0D7C">
        <w:rPr>
          <w:rFonts w:ascii="PT Astra Serif" w:hAnsi="PT Astra Serif"/>
          <w:sz w:val="28"/>
          <w:szCs w:val="28"/>
        </w:rPr>
        <w:t xml:space="preserve"> – не позднее 10 февраля года, следующего за отчетным годом).</w:t>
      </w:r>
      <w:proofErr w:type="gramEnd"/>
    </w:p>
    <w:p w:rsidR="0033150E" w:rsidRPr="007E0D7C" w:rsidRDefault="0033150E" w:rsidP="007E0D7C">
      <w:pPr>
        <w:pStyle w:val="a3"/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>Министерство осуществляет проверку представляемой получателем субсидии отчетности в течение 10 рабочих дней со дня ее</w:t>
      </w:r>
      <w:r w:rsidR="007E0D7C" w:rsidRPr="007E0D7C">
        <w:rPr>
          <w:rFonts w:ascii="PT Astra Serif" w:hAnsi="PT Astra Serif"/>
          <w:sz w:val="28"/>
          <w:szCs w:val="28"/>
        </w:rPr>
        <w:t xml:space="preserve"> </w:t>
      </w:r>
      <w:r w:rsidR="007E0D7C" w:rsidRPr="007E0D7C">
        <w:rPr>
          <w:rFonts w:ascii="PT Astra Serif" w:hAnsi="PT Astra Serif"/>
          <w:spacing w:val="-8"/>
          <w:sz w:val="28"/>
          <w:szCs w:val="28"/>
        </w:rPr>
        <w:t>поступления в систему «Электронный</w:t>
      </w:r>
      <w:r w:rsidR="007E0D7C" w:rsidRPr="007E0D7C">
        <w:rPr>
          <w:rFonts w:ascii="PT Astra Serif" w:hAnsi="PT Astra Serif"/>
          <w:sz w:val="28"/>
          <w:szCs w:val="28"/>
        </w:rPr>
        <w:t xml:space="preserve"> бюджет»</w:t>
      </w:r>
      <w:r w:rsidRPr="007E0D7C">
        <w:rPr>
          <w:rFonts w:ascii="PT Astra Serif" w:hAnsi="PT Astra Serif"/>
          <w:sz w:val="28"/>
          <w:szCs w:val="28"/>
        </w:rPr>
        <w:t>. В случае соответствия установленной форме отчеты принимаются министерством, а в случае несоответствия установленной форме отчеты возвращаются на доработку получателю субсидии.</w:t>
      </w:r>
    </w:p>
    <w:p w:rsidR="00CE4427" w:rsidRPr="007E0D7C" w:rsidRDefault="00CE4427" w:rsidP="007E0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25. Основаниями для отказа в предоставлении субсидии являются:</w:t>
      </w:r>
    </w:p>
    <w:p w:rsidR="00CE4427" w:rsidRPr="007E0D7C" w:rsidRDefault="00CE4427" w:rsidP="007E0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несоответствие представленных получателем субсидии документов требованиям, определенным настоящим Положением, или непредставление (представление не в полном объеме) указанных документов;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установление факта недостоверности представленной получателем субсидии информации.</w:t>
      </w:r>
    </w:p>
    <w:p w:rsidR="00CE4427" w:rsidRPr="007E0D7C" w:rsidRDefault="00CE4427" w:rsidP="007E0D7C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26. </w:t>
      </w: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В соответствии со статьей 78 Бюджетного кодекса Российской Федерации в отношении получателя субсидии министерством проводятся проверки соблюдения им порядка и условий предоставления субсидии,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в том числе в части достижения результатов ее предоставления, а также проверки органами государственного финансового контроля области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>(по согласованию) в соответствии со статьями 268.1 и 269.2 Бюджетного кодекса Российской Федерации.</w:t>
      </w:r>
      <w:bookmarkStart w:id="19" w:name="Par270"/>
      <w:bookmarkEnd w:id="19"/>
      <w:proofErr w:type="gramEnd"/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27. В случае нарушения получателем субсидии условий, установленных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br/>
        <w:t xml:space="preserve">при предоставлении субсидии, </w:t>
      </w:r>
      <w:proofErr w:type="gramStart"/>
      <w:r w:rsidRPr="007E0D7C">
        <w:rPr>
          <w:rFonts w:ascii="PT Astra Serif" w:hAnsi="PT Astra Serif"/>
          <w:color w:val="000000" w:themeColor="text1"/>
          <w:sz w:val="28"/>
          <w:szCs w:val="28"/>
        </w:rPr>
        <w:t>выявленного</w:t>
      </w:r>
      <w:proofErr w:type="gramEnd"/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в том числе по фактам проверок, проведенных министерством и уполномоченным органом государственного финансового контроля области в соответствии с пунктом 26 настоящего </w:t>
      </w:r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lastRenderedPageBreak/>
        <w:t xml:space="preserve">Положения, а также в случае </w:t>
      </w:r>
      <w:proofErr w:type="spellStart"/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>недостижения</w:t>
      </w:r>
      <w:proofErr w:type="spellEnd"/>
      <w:r w:rsidRPr="007E0D7C">
        <w:rPr>
          <w:rFonts w:ascii="PT Astra Serif" w:hAnsi="PT Astra Serif"/>
          <w:color w:val="000000" w:themeColor="text1"/>
          <w:spacing w:val="-8"/>
          <w:sz w:val="28"/>
          <w:szCs w:val="28"/>
        </w:rPr>
        <w:t xml:space="preserve"> значений результатов предоставления</w:t>
      </w:r>
      <w:r w:rsidRPr="007E0D7C">
        <w:rPr>
          <w:rFonts w:ascii="PT Astra Serif" w:hAnsi="PT Astra Serif"/>
          <w:color w:val="000000" w:themeColor="text1"/>
          <w:sz w:val="28"/>
          <w:szCs w:val="28"/>
        </w:rPr>
        <w:t xml:space="preserve"> субсидии, указанных в приложении к настоящему Положению: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7E0D7C">
        <w:rPr>
          <w:rFonts w:ascii="PT Astra Serif" w:hAnsi="PT Astra Serif"/>
          <w:color w:val="000000" w:themeColor="text1"/>
          <w:sz w:val="28"/>
          <w:szCs w:val="28"/>
        </w:rPr>
        <w:t>министерство в течение 7 рабочих дней с момента выявления факта, указанного в абзаце первом настоящего пункта, принимает решение в форме правового акта о возврате субсидии в областной бюджет;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 xml:space="preserve">министерство в течение 10 рабочих дней со дня принятия правового акта, предусмотренного абзацем вторым настоящего пункта, направляет получателю субсидии </w:t>
      </w:r>
      <w:r w:rsidR="0018371D" w:rsidRPr="007E0D7C">
        <w:rPr>
          <w:rFonts w:ascii="PT Astra Serif" w:hAnsi="PT Astra Serif"/>
          <w:sz w:val="28"/>
          <w:szCs w:val="28"/>
        </w:rPr>
        <w:t>в системе «Электронный бюджет» уведомление о расторжении Соглашения и возврате субсидии</w:t>
      </w:r>
      <w:r w:rsidRPr="007E0D7C">
        <w:rPr>
          <w:rFonts w:ascii="PT Astra Serif" w:hAnsi="PT Astra Serif"/>
          <w:sz w:val="28"/>
          <w:szCs w:val="28"/>
        </w:rPr>
        <w:t>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 xml:space="preserve">получатель субсидии обязан в течение 30 календарных дней со дня получения </w:t>
      </w:r>
      <w:r w:rsidR="0018371D" w:rsidRPr="007E0D7C">
        <w:rPr>
          <w:rFonts w:ascii="PT Astra Serif" w:hAnsi="PT Astra Serif"/>
          <w:sz w:val="28"/>
          <w:szCs w:val="28"/>
        </w:rPr>
        <w:t>уведомления</w:t>
      </w:r>
      <w:r w:rsidRPr="007E0D7C">
        <w:rPr>
          <w:rFonts w:ascii="PT Astra Serif" w:hAnsi="PT Astra Serif"/>
          <w:sz w:val="28"/>
          <w:szCs w:val="28"/>
        </w:rPr>
        <w:t xml:space="preserve">, предусмотренного абзацем третьим настоящего пункта, </w:t>
      </w:r>
      <w:r w:rsidR="0018371D" w:rsidRPr="007E0D7C">
        <w:rPr>
          <w:rFonts w:ascii="PT Astra Serif" w:hAnsi="PT Astra Serif"/>
          <w:sz w:val="28"/>
          <w:szCs w:val="28"/>
        </w:rPr>
        <w:t xml:space="preserve">возвратить субсидию в </w:t>
      </w:r>
      <w:r w:rsidRPr="007E0D7C">
        <w:rPr>
          <w:rFonts w:ascii="PT Astra Serif" w:hAnsi="PT Astra Serif"/>
          <w:sz w:val="28"/>
          <w:szCs w:val="28"/>
        </w:rPr>
        <w:t>бюджет</w:t>
      </w:r>
      <w:r w:rsidR="0018371D" w:rsidRPr="007E0D7C">
        <w:rPr>
          <w:rFonts w:ascii="PT Astra Serif" w:hAnsi="PT Astra Serif"/>
          <w:sz w:val="28"/>
          <w:szCs w:val="28"/>
        </w:rPr>
        <w:t xml:space="preserve"> Саратовской области</w:t>
      </w:r>
      <w:r w:rsidRPr="007E0D7C">
        <w:rPr>
          <w:rFonts w:ascii="PT Astra Serif" w:hAnsi="PT Astra Serif"/>
          <w:sz w:val="28"/>
          <w:szCs w:val="28"/>
        </w:rPr>
        <w:t>;</w:t>
      </w:r>
    </w:p>
    <w:p w:rsidR="00CE4427" w:rsidRPr="007E0D7C" w:rsidRDefault="00CE4427" w:rsidP="007E0D7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0D7C">
        <w:rPr>
          <w:rFonts w:ascii="PT Astra Serif" w:hAnsi="PT Astra Serif"/>
          <w:sz w:val="28"/>
          <w:szCs w:val="28"/>
        </w:rPr>
        <w:t>в случае</w:t>
      </w:r>
      <w:proofErr w:type="gramStart"/>
      <w:r w:rsidRPr="007E0D7C">
        <w:rPr>
          <w:rFonts w:ascii="PT Astra Serif" w:hAnsi="PT Astra Serif"/>
          <w:sz w:val="28"/>
          <w:szCs w:val="28"/>
        </w:rPr>
        <w:t>,</w:t>
      </w:r>
      <w:proofErr w:type="gramEnd"/>
      <w:r w:rsidRPr="007E0D7C">
        <w:rPr>
          <w:rFonts w:ascii="PT Astra Serif" w:hAnsi="PT Astra Serif"/>
          <w:sz w:val="28"/>
          <w:szCs w:val="28"/>
        </w:rPr>
        <w:t xml:space="preserve"> если в течение срока, установленного в абзаце четвертом настоящего пункта, получатель субсидии не возвратил субсидию в бюджет</w:t>
      </w:r>
      <w:r w:rsidR="0018371D" w:rsidRPr="007E0D7C">
        <w:rPr>
          <w:rFonts w:ascii="PT Astra Serif" w:hAnsi="PT Astra Serif"/>
          <w:sz w:val="28"/>
          <w:szCs w:val="28"/>
        </w:rPr>
        <w:t xml:space="preserve"> Саратовской области</w:t>
      </w:r>
      <w:r w:rsidRPr="007E0D7C">
        <w:rPr>
          <w:rFonts w:ascii="PT Astra Serif" w:hAnsi="PT Astra Serif"/>
          <w:sz w:val="28"/>
          <w:szCs w:val="28"/>
        </w:rPr>
        <w:t xml:space="preserve">, министерство обращается в суд с заявлением о взыскании субсидии в соответствии с законодательством. </w:t>
      </w:r>
    </w:p>
    <w:p w:rsidR="00CE4427" w:rsidRPr="00D741B7" w:rsidRDefault="00CE4427" w:rsidP="00CE4427">
      <w:pPr>
        <w:spacing w:after="0" w:line="240" w:lineRule="auto"/>
        <w:rPr>
          <w:rFonts w:ascii="PT Astra Serif" w:hAnsi="PT Astra Serif"/>
          <w:color w:val="FF0000"/>
          <w:sz w:val="28"/>
          <w:szCs w:val="28"/>
        </w:rPr>
      </w:pPr>
    </w:p>
    <w:p w:rsidR="00CE4427" w:rsidRPr="00D741B7" w:rsidRDefault="00CE4427" w:rsidP="00CE4427">
      <w:pPr>
        <w:spacing w:after="0" w:line="240" w:lineRule="auto"/>
        <w:rPr>
          <w:rFonts w:ascii="PT Astra Serif" w:hAnsi="PT Astra Serif"/>
          <w:color w:val="FF0000"/>
          <w:sz w:val="28"/>
          <w:szCs w:val="28"/>
        </w:rPr>
        <w:sectPr w:rsidR="00CE4427" w:rsidRPr="00D741B7" w:rsidSect="00A60502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E4427" w:rsidRDefault="00CE4427" w:rsidP="00CE4427">
      <w:pPr>
        <w:pStyle w:val="ConsPlusNormal"/>
        <w:ind w:left="8931"/>
        <w:jc w:val="center"/>
        <w:outlineLvl w:val="1"/>
        <w:rPr>
          <w:rFonts w:ascii="PT Astra Serif" w:hAnsi="PT Astra Serif"/>
          <w:sz w:val="28"/>
          <w:szCs w:val="28"/>
        </w:rPr>
      </w:pPr>
      <w:r w:rsidRPr="00A60502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CE4427" w:rsidRPr="00A60502" w:rsidRDefault="00CE4427" w:rsidP="00CE4427">
      <w:pPr>
        <w:pStyle w:val="ConsPlusNormal"/>
        <w:ind w:left="8931"/>
        <w:jc w:val="both"/>
        <w:outlineLvl w:val="1"/>
        <w:rPr>
          <w:rFonts w:ascii="PT Astra Serif" w:hAnsi="PT Astra Serif"/>
          <w:sz w:val="28"/>
          <w:szCs w:val="28"/>
        </w:rPr>
      </w:pPr>
      <w:r w:rsidRPr="00A60502">
        <w:rPr>
          <w:rFonts w:ascii="PT Astra Serif" w:hAnsi="PT Astra Serif"/>
          <w:sz w:val="28"/>
          <w:szCs w:val="28"/>
        </w:rPr>
        <w:t>к Положению</w:t>
      </w:r>
      <w:r>
        <w:rPr>
          <w:rFonts w:ascii="PT Astra Serif" w:hAnsi="PT Astra Serif"/>
          <w:sz w:val="28"/>
          <w:szCs w:val="28"/>
        </w:rPr>
        <w:t xml:space="preserve"> </w:t>
      </w:r>
      <w:r w:rsidRPr="00A60502">
        <w:rPr>
          <w:rFonts w:ascii="PT Astra Serif" w:hAnsi="PT Astra Serif"/>
          <w:sz w:val="28"/>
          <w:szCs w:val="28"/>
        </w:rPr>
        <w:t xml:space="preserve">о предоставлении субсидий </w:t>
      </w:r>
      <w:r>
        <w:rPr>
          <w:rFonts w:ascii="PT Astra Serif" w:hAnsi="PT Astra Serif"/>
          <w:sz w:val="28"/>
          <w:szCs w:val="28"/>
        </w:rPr>
        <w:br/>
      </w:r>
      <w:r w:rsidRPr="00A60502">
        <w:rPr>
          <w:rFonts w:ascii="PT Astra Serif" w:hAnsi="PT Astra Serif"/>
          <w:sz w:val="28"/>
          <w:szCs w:val="28"/>
        </w:rPr>
        <w:t>из областного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A60502">
        <w:rPr>
          <w:rFonts w:ascii="PT Astra Serif" w:hAnsi="PT Astra Serif"/>
          <w:sz w:val="28"/>
          <w:szCs w:val="28"/>
        </w:rPr>
        <w:t>бюджета на под</w:t>
      </w:r>
      <w:r>
        <w:rPr>
          <w:rFonts w:ascii="PT Astra Serif" w:hAnsi="PT Astra Serif"/>
          <w:sz w:val="28"/>
          <w:szCs w:val="28"/>
        </w:rPr>
        <w:t xml:space="preserve">держку </w:t>
      </w:r>
      <w:r w:rsidRPr="00CE5789">
        <w:rPr>
          <w:rFonts w:ascii="PT Astra Serif" w:hAnsi="PT Astra Serif"/>
          <w:spacing w:val="-8"/>
          <w:sz w:val="28"/>
          <w:szCs w:val="28"/>
        </w:rPr>
        <w:t>приоритетных направлений агропромышленного</w:t>
      </w:r>
      <w:r w:rsidRPr="00A60502">
        <w:rPr>
          <w:rFonts w:ascii="PT Astra Serif" w:hAnsi="PT Astra Serif"/>
          <w:sz w:val="28"/>
          <w:szCs w:val="28"/>
        </w:rPr>
        <w:t xml:space="preserve"> комплекса </w:t>
      </w:r>
    </w:p>
    <w:p w:rsidR="00CE4427" w:rsidRPr="00A60502" w:rsidRDefault="00CE4427" w:rsidP="00CE44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4427" w:rsidRPr="00A60502" w:rsidRDefault="00CE4427" w:rsidP="00CE44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4427" w:rsidRPr="00A60502" w:rsidRDefault="00CE4427" w:rsidP="00CE44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E4427" w:rsidRPr="00A60502" w:rsidRDefault="00CE4427" w:rsidP="00CE4427">
      <w:pPr>
        <w:pStyle w:val="ConsPlusTitle"/>
        <w:jc w:val="center"/>
        <w:rPr>
          <w:b w:val="0"/>
        </w:rPr>
      </w:pPr>
      <w:bookmarkStart w:id="20" w:name="P313"/>
      <w:bookmarkEnd w:id="20"/>
      <w:r w:rsidRPr="00A60502">
        <w:t>Результаты</w:t>
      </w:r>
    </w:p>
    <w:p w:rsidR="00CE4427" w:rsidRPr="00A60502" w:rsidRDefault="00CE4427" w:rsidP="00CE4427">
      <w:pPr>
        <w:pStyle w:val="ConsPlusTitle"/>
        <w:jc w:val="center"/>
      </w:pPr>
      <w:r w:rsidRPr="00A60502">
        <w:t>предоставления субсидий из областного бюджета на поддержку</w:t>
      </w:r>
      <w:r w:rsidRPr="00A60502">
        <w:rPr>
          <w:color w:val="FF0000"/>
        </w:rPr>
        <w:t xml:space="preserve"> </w:t>
      </w:r>
      <w:r w:rsidRPr="00A60502">
        <w:t xml:space="preserve">приоритетных направлений </w:t>
      </w:r>
      <w:r>
        <w:br/>
      </w:r>
      <w:r w:rsidRPr="00A60502">
        <w:t>агропромышленного комплекса</w:t>
      </w:r>
    </w:p>
    <w:p w:rsidR="00CE4427" w:rsidRPr="00A60502" w:rsidRDefault="00CE4427" w:rsidP="00CE4427">
      <w:pPr>
        <w:pStyle w:val="ConsPlusNormal"/>
        <w:rPr>
          <w:rFonts w:ascii="PT Astra Serif" w:hAnsi="PT Astra Serif"/>
          <w:sz w:val="28"/>
          <w:szCs w:val="28"/>
        </w:rPr>
      </w:pP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7"/>
        <w:gridCol w:w="5425"/>
        <w:gridCol w:w="8647"/>
      </w:tblGrid>
      <w:tr w:rsidR="00CE4427" w:rsidRPr="00CE5789" w:rsidTr="00997B25">
        <w:trPr>
          <w:trHeight w:val="20"/>
        </w:trPr>
        <w:tc>
          <w:tcPr>
            <w:tcW w:w="557" w:type="dxa"/>
          </w:tcPr>
          <w:p w:rsidR="00CE4427" w:rsidRPr="00CE5789" w:rsidRDefault="00CE4427" w:rsidP="00997B25">
            <w:pPr>
              <w:pStyle w:val="ConsPlusNormal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E5789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proofErr w:type="gramStart"/>
            <w:r w:rsidRPr="00CE5789">
              <w:rPr>
                <w:rFonts w:ascii="PT Astra Serif" w:hAnsi="PT Astra Serif"/>
                <w:b/>
                <w:sz w:val="28"/>
                <w:szCs w:val="28"/>
              </w:rPr>
              <w:t>п</w:t>
            </w:r>
            <w:proofErr w:type="gramEnd"/>
            <w:r w:rsidRPr="00CE5789">
              <w:rPr>
                <w:rFonts w:ascii="PT Astra Serif" w:hAnsi="PT Astra Serif"/>
                <w:b/>
                <w:sz w:val="28"/>
                <w:szCs w:val="28"/>
              </w:rPr>
              <w:t>/п</w:t>
            </w:r>
          </w:p>
        </w:tc>
        <w:tc>
          <w:tcPr>
            <w:tcW w:w="5425" w:type="dxa"/>
          </w:tcPr>
          <w:p w:rsidR="00CE4427" w:rsidRPr="00CE5789" w:rsidRDefault="00CE4427" w:rsidP="00997B25">
            <w:pPr>
              <w:pStyle w:val="ConsPlusNormal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E5789">
              <w:rPr>
                <w:rFonts w:ascii="PT Astra Serif" w:hAnsi="PT Astra Serif"/>
                <w:b/>
                <w:sz w:val="28"/>
                <w:szCs w:val="28"/>
              </w:rPr>
              <w:t>Наименование субсидий</w:t>
            </w:r>
          </w:p>
        </w:tc>
        <w:tc>
          <w:tcPr>
            <w:tcW w:w="8647" w:type="dxa"/>
          </w:tcPr>
          <w:p w:rsidR="00CE4427" w:rsidRPr="00CE5789" w:rsidRDefault="00CE4427" w:rsidP="00997B25">
            <w:pPr>
              <w:pStyle w:val="ConsPlusNormal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E5789">
              <w:rPr>
                <w:rFonts w:ascii="PT Astra Serif" w:hAnsi="PT Astra Serif"/>
                <w:b/>
                <w:sz w:val="28"/>
                <w:szCs w:val="28"/>
              </w:rPr>
              <w:t xml:space="preserve">Наименование результата предоставления субсидий </w:t>
            </w:r>
          </w:p>
        </w:tc>
      </w:tr>
      <w:tr w:rsidR="00CE4427" w:rsidRPr="00CE5789" w:rsidTr="00997B25">
        <w:trPr>
          <w:trHeight w:val="20"/>
        </w:trPr>
        <w:tc>
          <w:tcPr>
            <w:tcW w:w="557" w:type="dxa"/>
            <w:vMerge w:val="restart"/>
          </w:tcPr>
          <w:p w:rsidR="00CE4427" w:rsidRPr="00CE5789" w:rsidRDefault="00336C2C" w:rsidP="00997B2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CE4427" w:rsidRPr="00CE5789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5425" w:type="dxa"/>
            <w:vMerge w:val="restart"/>
          </w:tcPr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789">
              <w:rPr>
                <w:rFonts w:ascii="PT Astra Serif" w:hAnsi="PT Astra Serif"/>
                <w:sz w:val="28"/>
                <w:szCs w:val="28"/>
              </w:rPr>
              <w:t>Субсидии на поддержку элитного семеноводства и (или) на приобретение семян, произведенных в рамках Федеральной научно-технической программы</w:t>
            </w:r>
          </w:p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</w:tcPr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789">
              <w:rPr>
                <w:rFonts w:ascii="PT Astra Serif" w:hAnsi="PT Astra Serif"/>
                <w:sz w:val="28"/>
                <w:szCs w:val="28"/>
              </w:rPr>
              <w:t>выполненные работы:</w:t>
            </w:r>
          </w:p>
          <w:p w:rsidR="00CE4427" w:rsidRPr="004B1EA2" w:rsidRDefault="004B1EA2" w:rsidP="004B1E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Theme="minorHAnsi" w:hAnsi="PT Astra Serif" w:cs="PT Astra Serif"/>
                <w:sz w:val="28"/>
                <w:szCs w:val="28"/>
              </w:rPr>
            </w:pPr>
            <w:r>
              <w:rPr>
                <w:rFonts w:ascii="PT Astra Serif" w:eastAsiaTheme="minorHAnsi" w:hAnsi="PT Astra Serif" w:cs="PT Astra Serif"/>
                <w:sz w:val="28"/>
                <w:szCs w:val="28"/>
              </w:rPr>
              <w:t>засеяно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культур), тыс. гектаров</w:t>
            </w:r>
          </w:p>
        </w:tc>
      </w:tr>
      <w:tr w:rsidR="00CE4427" w:rsidRPr="00CE5789" w:rsidTr="00997B25">
        <w:trPr>
          <w:trHeight w:val="20"/>
        </w:trPr>
        <w:tc>
          <w:tcPr>
            <w:tcW w:w="557" w:type="dxa"/>
            <w:vMerge/>
          </w:tcPr>
          <w:p w:rsidR="00CE4427" w:rsidRPr="00CE5789" w:rsidRDefault="00CE4427" w:rsidP="00997B2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425" w:type="dxa"/>
            <w:vMerge/>
          </w:tcPr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647" w:type="dxa"/>
          </w:tcPr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789">
              <w:rPr>
                <w:rFonts w:ascii="PT Astra Serif" w:hAnsi="PT Astra Serif"/>
                <w:sz w:val="28"/>
                <w:szCs w:val="28"/>
              </w:rPr>
              <w:t>выполненные работы:</w:t>
            </w:r>
          </w:p>
          <w:p w:rsidR="00CE4427" w:rsidRPr="004B1EA2" w:rsidRDefault="004B1EA2" w:rsidP="004B1E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Theme="minorHAnsi" w:hAnsi="PT Astra Serif" w:cs="PT Astra Serif"/>
                <w:sz w:val="28"/>
                <w:szCs w:val="28"/>
              </w:rPr>
            </w:pPr>
            <w:r>
              <w:rPr>
                <w:rFonts w:ascii="PT Astra Serif" w:eastAsiaTheme="minorHAnsi" w:hAnsi="PT Astra Serif" w:cs="PT Astra Serif"/>
                <w:sz w:val="28"/>
                <w:szCs w:val="28"/>
              </w:rPr>
              <w:t>приобретены и высеяны в текущем году семена, произведенные в рамках Федеральной научно-технической программы (за исключением семян картофеля и овощных культур), тонн</w:t>
            </w:r>
          </w:p>
        </w:tc>
      </w:tr>
      <w:tr w:rsidR="00CE4427" w:rsidRPr="00CE5789" w:rsidTr="00997B25">
        <w:tblPrEx>
          <w:tblBorders>
            <w:insideH w:val="nil"/>
          </w:tblBorders>
        </w:tblPrEx>
        <w:trPr>
          <w:trHeight w:val="20"/>
        </w:trPr>
        <w:tc>
          <w:tcPr>
            <w:tcW w:w="557" w:type="dxa"/>
            <w:vMerge w:val="restart"/>
          </w:tcPr>
          <w:p w:rsidR="00CE4427" w:rsidRPr="00CE5789" w:rsidRDefault="00336C2C" w:rsidP="00997B2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  <w:r w:rsidR="00CE4427" w:rsidRPr="00CE5789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5425" w:type="dxa"/>
            <w:vMerge w:val="restart"/>
          </w:tcPr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789">
              <w:rPr>
                <w:rFonts w:ascii="PT Astra Serif" w:hAnsi="PT Astra Serif"/>
                <w:sz w:val="28"/>
                <w:szCs w:val="28"/>
              </w:rPr>
              <w:t xml:space="preserve">Субсидии на поддержку производства продукции плодово-ягодных насаждений, включая посадочный материал, закладку </w:t>
            </w:r>
            <w:r>
              <w:rPr>
                <w:rFonts w:ascii="PT Astra Serif" w:hAnsi="PT Astra Serif"/>
                <w:sz w:val="28"/>
                <w:szCs w:val="28"/>
              </w:rPr>
              <w:br/>
            </w:r>
            <w:r w:rsidRPr="00CE5789">
              <w:rPr>
                <w:rFonts w:ascii="PT Astra Serif" w:hAnsi="PT Astra Serif"/>
                <w:sz w:val="28"/>
                <w:szCs w:val="28"/>
              </w:rPr>
              <w:t>и уход за многолетними насаждениями (кроме виноградников), включая питомники</w:t>
            </w:r>
          </w:p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789">
              <w:rPr>
                <w:rFonts w:ascii="PT Astra Serif" w:hAnsi="PT Astra Serif"/>
                <w:sz w:val="28"/>
                <w:szCs w:val="28"/>
              </w:rPr>
              <w:lastRenderedPageBreak/>
              <w:t>выполненные работы:</w:t>
            </w:r>
          </w:p>
          <w:p w:rsidR="00CE4427" w:rsidRPr="004B1EA2" w:rsidRDefault="004B1EA2" w:rsidP="004B1E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Theme="minorHAnsi" w:hAnsi="PT Astra Serif" w:cs="PT Astra Serif"/>
                <w:sz w:val="28"/>
                <w:szCs w:val="28"/>
              </w:rPr>
            </w:pPr>
            <w:r>
              <w:rPr>
                <w:rFonts w:ascii="PT Astra Serif" w:eastAsiaTheme="minorHAnsi" w:hAnsi="PT Astra Serif" w:cs="PT Astra Serif"/>
                <w:sz w:val="28"/>
                <w:szCs w:val="28"/>
              </w:rPr>
              <w:t>заложено многолетних насаждений (за исключением виноградников), за исключением питомников, тыс. гектаров</w:t>
            </w:r>
          </w:p>
        </w:tc>
      </w:tr>
      <w:tr w:rsidR="00CE4427" w:rsidRPr="00CE5789" w:rsidTr="00997B25">
        <w:tblPrEx>
          <w:tblBorders>
            <w:insideH w:val="nil"/>
          </w:tblBorders>
        </w:tblPrEx>
        <w:trPr>
          <w:trHeight w:val="20"/>
        </w:trPr>
        <w:tc>
          <w:tcPr>
            <w:tcW w:w="557" w:type="dxa"/>
            <w:vMerge/>
          </w:tcPr>
          <w:p w:rsidR="00CE4427" w:rsidRPr="00CE5789" w:rsidRDefault="00CE4427" w:rsidP="00997B2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425" w:type="dxa"/>
            <w:vMerge/>
          </w:tcPr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789">
              <w:rPr>
                <w:rFonts w:ascii="PT Astra Serif" w:hAnsi="PT Astra Serif"/>
                <w:sz w:val="28"/>
                <w:szCs w:val="28"/>
              </w:rPr>
              <w:t>выполненные работы:</w:t>
            </w:r>
          </w:p>
          <w:p w:rsidR="00CE4427" w:rsidRPr="004B1EA2" w:rsidRDefault="004B1EA2" w:rsidP="004B1E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Theme="minorHAnsi" w:hAnsi="PT Astra Serif" w:cs="PT Astra Serif"/>
                <w:sz w:val="28"/>
                <w:szCs w:val="28"/>
              </w:rPr>
            </w:pPr>
            <w:r>
              <w:rPr>
                <w:rFonts w:ascii="PT Astra Serif" w:eastAsiaTheme="minorHAnsi" w:hAnsi="PT Astra Serif" w:cs="PT Astra Serif"/>
                <w:sz w:val="28"/>
                <w:szCs w:val="28"/>
              </w:rPr>
              <w:t xml:space="preserve">проведены </w:t>
            </w:r>
            <w:proofErr w:type="spellStart"/>
            <w:r>
              <w:rPr>
                <w:rFonts w:ascii="PT Astra Serif" w:eastAsiaTheme="minorHAnsi" w:hAnsi="PT Astra Serif" w:cs="PT Astra Serif"/>
                <w:sz w:val="28"/>
                <w:szCs w:val="28"/>
              </w:rPr>
              <w:t>уходные</w:t>
            </w:r>
            <w:proofErr w:type="spellEnd"/>
            <w:r>
              <w:rPr>
                <w:rFonts w:ascii="PT Astra Serif" w:eastAsiaTheme="minorHAnsi" w:hAnsi="PT Astra Serif" w:cs="PT Astra Serif"/>
                <w:sz w:val="28"/>
                <w:szCs w:val="28"/>
              </w:rPr>
              <w:t xml:space="preserve"> работы за многолетними насаждениями (за исключением виноградников) до вступления в товарное </w:t>
            </w:r>
            <w:r>
              <w:rPr>
                <w:rFonts w:ascii="PT Astra Serif" w:eastAsiaTheme="minorHAnsi" w:hAnsi="PT Astra Serif" w:cs="PT Astra Serif"/>
                <w:sz w:val="28"/>
                <w:szCs w:val="28"/>
              </w:rPr>
              <w:lastRenderedPageBreak/>
              <w:t>плодоношение, но не более 3 лет с момента закладки для садов интенсивного типа на площади, тыс. гектаров</w:t>
            </w:r>
          </w:p>
        </w:tc>
      </w:tr>
      <w:tr w:rsidR="00CE4427" w:rsidRPr="00CE5789" w:rsidTr="00997B25">
        <w:tblPrEx>
          <w:tblBorders>
            <w:insideH w:val="nil"/>
          </w:tblBorders>
        </w:tblPrEx>
        <w:trPr>
          <w:trHeight w:val="20"/>
        </w:trPr>
        <w:tc>
          <w:tcPr>
            <w:tcW w:w="557" w:type="dxa"/>
            <w:vMerge/>
            <w:tcBorders>
              <w:bottom w:val="single" w:sz="4" w:space="0" w:color="auto"/>
            </w:tcBorders>
          </w:tcPr>
          <w:p w:rsidR="00CE4427" w:rsidRPr="00CE5789" w:rsidRDefault="00CE4427" w:rsidP="00997B2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425" w:type="dxa"/>
            <w:vMerge/>
            <w:tcBorders>
              <w:bottom w:val="single" w:sz="4" w:space="0" w:color="auto"/>
            </w:tcBorders>
          </w:tcPr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CE4427" w:rsidRPr="00CE5789" w:rsidRDefault="00CE4427" w:rsidP="00997B2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E5789">
              <w:rPr>
                <w:rFonts w:ascii="PT Astra Serif" w:hAnsi="PT Astra Serif"/>
                <w:sz w:val="28"/>
                <w:szCs w:val="28"/>
              </w:rPr>
              <w:t>выполненные работы:</w:t>
            </w:r>
          </w:p>
          <w:p w:rsidR="00CE4427" w:rsidRPr="004B1EA2" w:rsidRDefault="004B1EA2" w:rsidP="004B1E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Theme="minorHAnsi" w:hAnsi="PT Astra Serif" w:cs="PT Astra Serif"/>
                <w:sz w:val="28"/>
                <w:szCs w:val="28"/>
              </w:rPr>
            </w:pPr>
            <w:r>
              <w:rPr>
                <w:rFonts w:ascii="PT Astra Serif" w:eastAsiaTheme="minorHAnsi" w:hAnsi="PT Astra Serif" w:cs="PT Astra Serif"/>
                <w:sz w:val="28"/>
                <w:szCs w:val="28"/>
              </w:rPr>
              <w:t>заложено питомников (кроме виноградных), тыс. гектаров</w:t>
            </w:r>
            <w:r w:rsidR="00254993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</w:tbl>
    <w:p w:rsidR="00CE4427" w:rsidRPr="00A60502" w:rsidRDefault="00CE4427" w:rsidP="00CE4427">
      <w:pPr>
        <w:pStyle w:val="ConsPlusNormal"/>
        <w:spacing w:line="235" w:lineRule="auto"/>
        <w:jc w:val="both"/>
        <w:rPr>
          <w:rFonts w:ascii="PT Astra Serif" w:hAnsi="PT Astra Serif"/>
          <w:sz w:val="28"/>
          <w:szCs w:val="28"/>
        </w:rPr>
      </w:pPr>
    </w:p>
    <w:sectPr w:rsidR="00CE4427" w:rsidRPr="00A60502" w:rsidSect="00CE4427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B36" w:rsidRDefault="00120B36" w:rsidP="00CE4B22">
      <w:pPr>
        <w:spacing w:after="0" w:line="240" w:lineRule="auto"/>
      </w:pPr>
      <w:r>
        <w:separator/>
      </w:r>
    </w:p>
  </w:endnote>
  <w:endnote w:type="continuationSeparator" w:id="0">
    <w:p w:rsidR="00120B36" w:rsidRDefault="00120B36" w:rsidP="00CE4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B36" w:rsidRDefault="00120B36" w:rsidP="00CE4B22">
      <w:pPr>
        <w:spacing w:after="0" w:line="240" w:lineRule="auto"/>
      </w:pPr>
      <w:r>
        <w:separator/>
      </w:r>
    </w:p>
  </w:footnote>
  <w:footnote w:type="continuationSeparator" w:id="0">
    <w:p w:rsidR="00120B36" w:rsidRDefault="00120B36" w:rsidP="00CE4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534805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A7E4B" w:rsidRPr="00CE4B22" w:rsidRDefault="00C87BA3" w:rsidP="00CE4B22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CE4B22">
          <w:rPr>
            <w:rFonts w:ascii="Times New Roman" w:hAnsi="Times New Roman"/>
            <w:sz w:val="24"/>
            <w:szCs w:val="24"/>
          </w:rPr>
          <w:fldChar w:fldCharType="begin"/>
        </w:r>
        <w:r w:rsidR="007A7E4B" w:rsidRPr="00CE4B2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E4B22">
          <w:rPr>
            <w:rFonts w:ascii="Times New Roman" w:hAnsi="Times New Roman"/>
            <w:sz w:val="24"/>
            <w:szCs w:val="24"/>
          </w:rPr>
          <w:fldChar w:fldCharType="separate"/>
        </w:r>
        <w:r w:rsidR="003D76E8">
          <w:rPr>
            <w:rFonts w:ascii="Times New Roman" w:hAnsi="Times New Roman"/>
            <w:noProof/>
            <w:sz w:val="24"/>
            <w:szCs w:val="24"/>
          </w:rPr>
          <w:t>17</w:t>
        </w:r>
        <w:r w:rsidRPr="00CE4B2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4B22"/>
    <w:rsid w:val="00004488"/>
    <w:rsid w:val="00012C01"/>
    <w:rsid w:val="00013F67"/>
    <w:rsid w:val="0002227B"/>
    <w:rsid w:val="00034E57"/>
    <w:rsid w:val="00045251"/>
    <w:rsid w:val="00077CF4"/>
    <w:rsid w:val="00081F14"/>
    <w:rsid w:val="0008341B"/>
    <w:rsid w:val="000A08BC"/>
    <w:rsid w:val="000A4890"/>
    <w:rsid w:val="000B2863"/>
    <w:rsid w:val="000B3074"/>
    <w:rsid w:val="000B4B3B"/>
    <w:rsid w:val="000B6217"/>
    <w:rsid w:val="000C5311"/>
    <w:rsid w:val="000D115D"/>
    <w:rsid w:val="000D745F"/>
    <w:rsid w:val="000E12EF"/>
    <w:rsid w:val="000E2932"/>
    <w:rsid w:val="0011289B"/>
    <w:rsid w:val="00116EFA"/>
    <w:rsid w:val="00120B36"/>
    <w:rsid w:val="0012719B"/>
    <w:rsid w:val="00127AF5"/>
    <w:rsid w:val="00130181"/>
    <w:rsid w:val="00133C40"/>
    <w:rsid w:val="00141D41"/>
    <w:rsid w:val="00143B98"/>
    <w:rsid w:val="00144E2E"/>
    <w:rsid w:val="00147734"/>
    <w:rsid w:val="001507DD"/>
    <w:rsid w:val="00161AA8"/>
    <w:rsid w:val="001704D5"/>
    <w:rsid w:val="0018371D"/>
    <w:rsid w:val="001924CF"/>
    <w:rsid w:val="00194E4A"/>
    <w:rsid w:val="001973AC"/>
    <w:rsid w:val="001A04AF"/>
    <w:rsid w:val="001A2DCA"/>
    <w:rsid w:val="001A57B3"/>
    <w:rsid w:val="001B6916"/>
    <w:rsid w:val="001C3713"/>
    <w:rsid w:val="001C4098"/>
    <w:rsid w:val="001D5D6E"/>
    <w:rsid w:val="001E0881"/>
    <w:rsid w:val="001E3F2F"/>
    <w:rsid w:val="001E772C"/>
    <w:rsid w:val="001F4B1E"/>
    <w:rsid w:val="00200742"/>
    <w:rsid w:val="0020200F"/>
    <w:rsid w:val="00206180"/>
    <w:rsid w:val="00207328"/>
    <w:rsid w:val="002342D0"/>
    <w:rsid w:val="00241B03"/>
    <w:rsid w:val="002436DB"/>
    <w:rsid w:val="00254993"/>
    <w:rsid w:val="00263398"/>
    <w:rsid w:val="00263FF7"/>
    <w:rsid w:val="00266852"/>
    <w:rsid w:val="00270E5E"/>
    <w:rsid w:val="0028484F"/>
    <w:rsid w:val="00284A50"/>
    <w:rsid w:val="00286917"/>
    <w:rsid w:val="00290AFC"/>
    <w:rsid w:val="002937A2"/>
    <w:rsid w:val="002B21E9"/>
    <w:rsid w:val="002B326B"/>
    <w:rsid w:val="002B5DAE"/>
    <w:rsid w:val="002B78B6"/>
    <w:rsid w:val="002C0362"/>
    <w:rsid w:val="002C3C67"/>
    <w:rsid w:val="002C51F8"/>
    <w:rsid w:val="002D5387"/>
    <w:rsid w:val="002D6DD2"/>
    <w:rsid w:val="002D6F94"/>
    <w:rsid w:val="002E19CD"/>
    <w:rsid w:val="0033150E"/>
    <w:rsid w:val="00332239"/>
    <w:rsid w:val="00336C2C"/>
    <w:rsid w:val="00342105"/>
    <w:rsid w:val="00346A9E"/>
    <w:rsid w:val="0035007F"/>
    <w:rsid w:val="00350B4E"/>
    <w:rsid w:val="00361D8C"/>
    <w:rsid w:val="00373D1D"/>
    <w:rsid w:val="00381A3A"/>
    <w:rsid w:val="00391D74"/>
    <w:rsid w:val="003A0E2F"/>
    <w:rsid w:val="003C5562"/>
    <w:rsid w:val="003D16A0"/>
    <w:rsid w:val="003D76E8"/>
    <w:rsid w:val="003D7D92"/>
    <w:rsid w:val="003F3F23"/>
    <w:rsid w:val="00400E63"/>
    <w:rsid w:val="00406052"/>
    <w:rsid w:val="00427556"/>
    <w:rsid w:val="00432AD7"/>
    <w:rsid w:val="00441B1C"/>
    <w:rsid w:val="0044203F"/>
    <w:rsid w:val="00451278"/>
    <w:rsid w:val="004563FD"/>
    <w:rsid w:val="00465059"/>
    <w:rsid w:val="004754E7"/>
    <w:rsid w:val="00476105"/>
    <w:rsid w:val="0048113A"/>
    <w:rsid w:val="00481746"/>
    <w:rsid w:val="004B1EA2"/>
    <w:rsid w:val="004F221B"/>
    <w:rsid w:val="00502B79"/>
    <w:rsid w:val="005040F9"/>
    <w:rsid w:val="00510422"/>
    <w:rsid w:val="00511E6C"/>
    <w:rsid w:val="00514A40"/>
    <w:rsid w:val="00521903"/>
    <w:rsid w:val="005219A9"/>
    <w:rsid w:val="00525085"/>
    <w:rsid w:val="00525CDB"/>
    <w:rsid w:val="00533745"/>
    <w:rsid w:val="0056126A"/>
    <w:rsid w:val="00570A9A"/>
    <w:rsid w:val="005867E1"/>
    <w:rsid w:val="005905CD"/>
    <w:rsid w:val="005B046F"/>
    <w:rsid w:val="005C17CC"/>
    <w:rsid w:val="005D258E"/>
    <w:rsid w:val="005D7931"/>
    <w:rsid w:val="005E4A6A"/>
    <w:rsid w:val="005F4C12"/>
    <w:rsid w:val="00611B55"/>
    <w:rsid w:val="006157CB"/>
    <w:rsid w:val="00617E49"/>
    <w:rsid w:val="00617E66"/>
    <w:rsid w:val="00626525"/>
    <w:rsid w:val="006309F4"/>
    <w:rsid w:val="006402DA"/>
    <w:rsid w:val="00651F44"/>
    <w:rsid w:val="00684E43"/>
    <w:rsid w:val="00685F1C"/>
    <w:rsid w:val="006A6BE4"/>
    <w:rsid w:val="006B08CE"/>
    <w:rsid w:val="006C24E5"/>
    <w:rsid w:val="006C5972"/>
    <w:rsid w:val="006D502B"/>
    <w:rsid w:val="006D6EC9"/>
    <w:rsid w:val="006F31CA"/>
    <w:rsid w:val="00702F2A"/>
    <w:rsid w:val="0070698F"/>
    <w:rsid w:val="00716D5F"/>
    <w:rsid w:val="007264F4"/>
    <w:rsid w:val="0072712A"/>
    <w:rsid w:val="00731682"/>
    <w:rsid w:val="00732D66"/>
    <w:rsid w:val="00734CD9"/>
    <w:rsid w:val="0074082A"/>
    <w:rsid w:val="00742CE1"/>
    <w:rsid w:val="00747D77"/>
    <w:rsid w:val="00766EF1"/>
    <w:rsid w:val="0077403F"/>
    <w:rsid w:val="007815DB"/>
    <w:rsid w:val="00785802"/>
    <w:rsid w:val="007A7E4B"/>
    <w:rsid w:val="007B4525"/>
    <w:rsid w:val="007B51A6"/>
    <w:rsid w:val="007D1534"/>
    <w:rsid w:val="007D5ED0"/>
    <w:rsid w:val="007E0D7C"/>
    <w:rsid w:val="007E7760"/>
    <w:rsid w:val="007F0866"/>
    <w:rsid w:val="007F5750"/>
    <w:rsid w:val="00802F36"/>
    <w:rsid w:val="00803A48"/>
    <w:rsid w:val="0080499F"/>
    <w:rsid w:val="00841E58"/>
    <w:rsid w:val="008511A8"/>
    <w:rsid w:val="008609C8"/>
    <w:rsid w:val="00865FD9"/>
    <w:rsid w:val="008910DE"/>
    <w:rsid w:val="00892093"/>
    <w:rsid w:val="00895FAD"/>
    <w:rsid w:val="008A03B6"/>
    <w:rsid w:val="008A11A2"/>
    <w:rsid w:val="008A66ED"/>
    <w:rsid w:val="008A7B8F"/>
    <w:rsid w:val="008B36D8"/>
    <w:rsid w:val="008C75CF"/>
    <w:rsid w:val="008D40D3"/>
    <w:rsid w:val="008E74DE"/>
    <w:rsid w:val="008F272D"/>
    <w:rsid w:val="00901454"/>
    <w:rsid w:val="00902917"/>
    <w:rsid w:val="0091282B"/>
    <w:rsid w:val="009129DF"/>
    <w:rsid w:val="009162C6"/>
    <w:rsid w:val="009200F4"/>
    <w:rsid w:val="00926D30"/>
    <w:rsid w:val="00931773"/>
    <w:rsid w:val="00943522"/>
    <w:rsid w:val="00943539"/>
    <w:rsid w:val="00953B7E"/>
    <w:rsid w:val="00955D09"/>
    <w:rsid w:val="00961110"/>
    <w:rsid w:val="00985C4F"/>
    <w:rsid w:val="00985F65"/>
    <w:rsid w:val="009A1258"/>
    <w:rsid w:val="009A42E3"/>
    <w:rsid w:val="009B5B66"/>
    <w:rsid w:val="009C24D7"/>
    <w:rsid w:val="009C711D"/>
    <w:rsid w:val="009D0691"/>
    <w:rsid w:val="009E1BE5"/>
    <w:rsid w:val="009E79B4"/>
    <w:rsid w:val="009E7CBF"/>
    <w:rsid w:val="00A07954"/>
    <w:rsid w:val="00A20ECF"/>
    <w:rsid w:val="00A254D5"/>
    <w:rsid w:val="00A3027D"/>
    <w:rsid w:val="00A43441"/>
    <w:rsid w:val="00A5443A"/>
    <w:rsid w:val="00A81357"/>
    <w:rsid w:val="00A8436D"/>
    <w:rsid w:val="00A853B1"/>
    <w:rsid w:val="00A86642"/>
    <w:rsid w:val="00A90814"/>
    <w:rsid w:val="00AA51E8"/>
    <w:rsid w:val="00AA5AB5"/>
    <w:rsid w:val="00AC1B4A"/>
    <w:rsid w:val="00AD18AB"/>
    <w:rsid w:val="00AE7AD3"/>
    <w:rsid w:val="00B04974"/>
    <w:rsid w:val="00B119A4"/>
    <w:rsid w:val="00B22897"/>
    <w:rsid w:val="00B24677"/>
    <w:rsid w:val="00B403EE"/>
    <w:rsid w:val="00B4127C"/>
    <w:rsid w:val="00B4288D"/>
    <w:rsid w:val="00B43DA1"/>
    <w:rsid w:val="00B44D31"/>
    <w:rsid w:val="00B504F9"/>
    <w:rsid w:val="00B5525C"/>
    <w:rsid w:val="00B604A7"/>
    <w:rsid w:val="00B67A4E"/>
    <w:rsid w:val="00B875F3"/>
    <w:rsid w:val="00B95DC7"/>
    <w:rsid w:val="00BA61E3"/>
    <w:rsid w:val="00BA6C33"/>
    <w:rsid w:val="00BA6E27"/>
    <w:rsid w:val="00BB322A"/>
    <w:rsid w:val="00BC21BB"/>
    <w:rsid w:val="00BD2F38"/>
    <w:rsid w:val="00C078CF"/>
    <w:rsid w:val="00C4114C"/>
    <w:rsid w:val="00C41878"/>
    <w:rsid w:val="00C526ED"/>
    <w:rsid w:val="00C578A7"/>
    <w:rsid w:val="00C609A3"/>
    <w:rsid w:val="00C84EA5"/>
    <w:rsid w:val="00C86EFF"/>
    <w:rsid w:val="00C87BA3"/>
    <w:rsid w:val="00C906CF"/>
    <w:rsid w:val="00C92004"/>
    <w:rsid w:val="00C92EC8"/>
    <w:rsid w:val="00CA1F61"/>
    <w:rsid w:val="00CA3193"/>
    <w:rsid w:val="00CB1C35"/>
    <w:rsid w:val="00CB321C"/>
    <w:rsid w:val="00CB72B1"/>
    <w:rsid w:val="00CC005E"/>
    <w:rsid w:val="00CC1E3D"/>
    <w:rsid w:val="00CD0AB0"/>
    <w:rsid w:val="00CD1672"/>
    <w:rsid w:val="00CD4F8B"/>
    <w:rsid w:val="00CD701C"/>
    <w:rsid w:val="00CE2735"/>
    <w:rsid w:val="00CE4427"/>
    <w:rsid w:val="00CE4B22"/>
    <w:rsid w:val="00CF5948"/>
    <w:rsid w:val="00D10569"/>
    <w:rsid w:val="00D17B55"/>
    <w:rsid w:val="00D17EB2"/>
    <w:rsid w:val="00D20BFA"/>
    <w:rsid w:val="00D3396A"/>
    <w:rsid w:val="00D47298"/>
    <w:rsid w:val="00D61102"/>
    <w:rsid w:val="00D63A72"/>
    <w:rsid w:val="00D648D0"/>
    <w:rsid w:val="00D741B7"/>
    <w:rsid w:val="00D77318"/>
    <w:rsid w:val="00D879DC"/>
    <w:rsid w:val="00DB0B3B"/>
    <w:rsid w:val="00DC282B"/>
    <w:rsid w:val="00DE68E4"/>
    <w:rsid w:val="00E303FB"/>
    <w:rsid w:val="00E320E6"/>
    <w:rsid w:val="00E708A0"/>
    <w:rsid w:val="00E71C04"/>
    <w:rsid w:val="00E83C13"/>
    <w:rsid w:val="00E86306"/>
    <w:rsid w:val="00E92DE8"/>
    <w:rsid w:val="00E9562E"/>
    <w:rsid w:val="00EA5E87"/>
    <w:rsid w:val="00EB15B2"/>
    <w:rsid w:val="00EB1C41"/>
    <w:rsid w:val="00EB6F30"/>
    <w:rsid w:val="00EC08A5"/>
    <w:rsid w:val="00EC76D3"/>
    <w:rsid w:val="00EC7791"/>
    <w:rsid w:val="00ED4090"/>
    <w:rsid w:val="00EE5E38"/>
    <w:rsid w:val="00EF234E"/>
    <w:rsid w:val="00EF2432"/>
    <w:rsid w:val="00EF4DD7"/>
    <w:rsid w:val="00F11054"/>
    <w:rsid w:val="00F26083"/>
    <w:rsid w:val="00F44988"/>
    <w:rsid w:val="00F47363"/>
    <w:rsid w:val="00F618B6"/>
    <w:rsid w:val="00F61C8D"/>
    <w:rsid w:val="00F7393D"/>
    <w:rsid w:val="00F8197A"/>
    <w:rsid w:val="00F84D96"/>
    <w:rsid w:val="00FD2B8F"/>
    <w:rsid w:val="00FE18ED"/>
    <w:rsid w:val="00FF0914"/>
    <w:rsid w:val="00FF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B22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61C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E4B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CE4B2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CE4B2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a3">
    <w:name w:val="No Spacing"/>
    <w:link w:val="a4"/>
    <w:uiPriority w:val="1"/>
    <w:qFormat/>
    <w:rsid w:val="00CE4B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rsid w:val="00CE4B22"/>
    <w:rPr>
      <w:color w:val="000080"/>
      <w:u w:val="single"/>
    </w:rPr>
  </w:style>
  <w:style w:type="paragraph" w:customStyle="1" w:styleId="ConsPlusNonformat">
    <w:name w:val="ConsPlusNonformat"/>
    <w:rsid w:val="00CE4B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E4B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E4B2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E4B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B22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A7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7E4B"/>
    <w:rPr>
      <w:rFonts w:ascii="Tahoma" w:eastAsia="Calibri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rsid w:val="008A66ED"/>
    <w:pPr>
      <w:widowControl w:val="0"/>
      <w:suppressAutoHyphens/>
      <w:spacing w:after="120" w:line="480" w:lineRule="auto"/>
      <w:ind w:left="283"/>
    </w:pPr>
    <w:rPr>
      <w:rFonts w:ascii="Arial" w:eastAsiaTheme="minorEastAsia" w:hAnsi="Arial" w:cs="Arial"/>
      <w:sz w:val="20"/>
      <w:szCs w:val="20"/>
      <w:lang w:eastAsia="zh-C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A66ED"/>
    <w:rPr>
      <w:rFonts w:ascii="Arial" w:eastAsiaTheme="minorEastAsia" w:hAnsi="Arial" w:cs="Arial"/>
      <w:sz w:val="20"/>
      <w:szCs w:val="20"/>
      <w:lang w:eastAsia="zh-CN"/>
    </w:rPr>
  </w:style>
  <w:style w:type="paragraph" w:customStyle="1" w:styleId="formattext">
    <w:name w:val="formattext"/>
    <w:basedOn w:val="a"/>
    <w:rsid w:val="00C418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286917"/>
    <w:pPr>
      <w:spacing w:after="120" w:line="240" w:lineRule="auto"/>
      <w:ind w:left="283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2869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Normal (Web)"/>
    <w:basedOn w:val="a"/>
    <w:uiPriority w:val="99"/>
    <w:unhideWhenUsed/>
    <w:qFormat/>
    <w:rsid w:val="00CE4427"/>
    <w:pPr>
      <w:suppressAutoHyphens/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61C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4">
    <w:name w:val="Без интервала Знак"/>
    <w:link w:val="a3"/>
    <w:uiPriority w:val="1"/>
    <w:rsid w:val="00D17E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B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E4B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B2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CE4B2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a3">
    <w:name w:val="No Spacing"/>
    <w:uiPriority w:val="1"/>
    <w:qFormat/>
    <w:rsid w:val="00CE4B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rsid w:val="00CE4B22"/>
    <w:rPr>
      <w:color w:val="000080"/>
      <w:u w:val="single"/>
    </w:rPr>
  </w:style>
  <w:style w:type="paragraph" w:customStyle="1" w:styleId="ConsPlusNonformat">
    <w:name w:val="ConsPlusNonformat"/>
    <w:rsid w:val="00CE4B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E4B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E4B2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E4B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B22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A7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7E4B"/>
    <w:rPr>
      <w:rFonts w:ascii="Tahoma" w:eastAsia="Calibri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rsid w:val="008A66ED"/>
    <w:pPr>
      <w:widowControl w:val="0"/>
      <w:suppressAutoHyphens/>
      <w:spacing w:after="120" w:line="480" w:lineRule="auto"/>
      <w:ind w:left="283"/>
    </w:pPr>
    <w:rPr>
      <w:rFonts w:ascii="Arial" w:eastAsiaTheme="minorEastAsia" w:hAnsi="Arial" w:cs="Arial"/>
      <w:sz w:val="20"/>
      <w:szCs w:val="20"/>
      <w:lang w:eastAsia="zh-C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A66ED"/>
    <w:rPr>
      <w:rFonts w:ascii="Arial" w:eastAsiaTheme="minorEastAsia" w:hAnsi="Arial" w:cs="Arial"/>
      <w:sz w:val="20"/>
      <w:szCs w:val="20"/>
      <w:lang w:eastAsia="zh-CN"/>
    </w:rPr>
  </w:style>
  <w:style w:type="paragraph" w:customStyle="1" w:styleId="formattext">
    <w:name w:val="formattext"/>
    <w:basedOn w:val="a"/>
    <w:rsid w:val="00C418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7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C88F2C26935F2B6BC0944E6F4C478DF3D98EFD728DFF4B238F730334FBE5B12E8434E0F5B7DF2268B2D12EC352EE277FB54B778A46943BB9C2D063T6H6M" TargetMode="External"/><Relationship Id="rId13" Type="http://schemas.openxmlformats.org/officeDocument/2006/relationships/hyperlink" Target="https://login.consultant.ru/link/?req=doc&amp;base=LAW&amp;n=494923&amp;dst=10029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39084&amp;dst=10012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5730&amp;dst=10000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39084&amp;dst=100127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DA3B10C6CD9A1775C64EDDCFA631DC5EE61F666CD960334E5C73754901350833DCEB3DFF534E741BAF66F893D994DB1DUAH3M" TargetMode="External"/><Relationship Id="rId14" Type="http://schemas.openxmlformats.org/officeDocument/2006/relationships/hyperlink" Target="https://login.consultant.ru/link/?req=doc&amp;base=LAW&amp;n=494923&amp;dst=1002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E94BB-0BAE-41E9-BC60-9667E35B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1946</TotalTime>
  <Pages>1</Pages>
  <Words>7036</Words>
  <Characters>40108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Марина Михайловна</dc:creator>
  <cp:lastModifiedBy>User</cp:lastModifiedBy>
  <cp:revision>147</cp:revision>
  <cp:lastPrinted>2025-02-28T06:18:00Z</cp:lastPrinted>
  <dcterms:created xsi:type="dcterms:W3CDTF">2023-03-02T07:18:00Z</dcterms:created>
  <dcterms:modified xsi:type="dcterms:W3CDTF">2025-03-06T06:12:00Z</dcterms:modified>
</cp:coreProperties>
</file>